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6764" w14:textId="77777777" w:rsidR="00A10826" w:rsidRPr="00C43BD5" w:rsidRDefault="00A10826" w:rsidP="00A10826">
      <w:pPr>
        <w:jc w:val="center"/>
        <w:rPr>
          <w:b/>
          <w:bCs/>
          <w:color w:val="333333"/>
          <w:sz w:val="28"/>
          <w:szCs w:val="28"/>
        </w:rPr>
      </w:pPr>
      <w:r w:rsidRPr="00C43BD5">
        <w:rPr>
          <w:b/>
          <w:bCs/>
          <w:color w:val="333333"/>
          <w:sz w:val="28"/>
          <w:szCs w:val="28"/>
        </w:rPr>
        <w:t>Прокуратура разъясняет: «Обжалование решения суда в апелляционном порядке в уголовном судопроизводстве»</w:t>
      </w:r>
    </w:p>
    <w:p w14:paraId="51B769DA" w14:textId="77777777" w:rsidR="00A10826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464BA39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Решения суда первой инстанции, не вступившие в законную силу, могут быть обжалованы сторонами в апелляционном порядке.</w:t>
      </w:r>
    </w:p>
    <w:p w14:paraId="2748D102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затрагивает их права и законные интересы.</w:t>
      </w:r>
    </w:p>
    <w:p w14:paraId="2F870B53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Апелляционная жалоба приносится через суд, постановивший приговор, вынесший иное обжалуемое судебное решение.</w:t>
      </w:r>
    </w:p>
    <w:p w14:paraId="6ACA4192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Апелляционная жалоба подается:</w:t>
      </w:r>
    </w:p>
    <w:p w14:paraId="6C4276BF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1) на приговор или иное решение мирового судьи – в районный суд;</w:t>
      </w:r>
    </w:p>
    <w:p w14:paraId="4CD26F34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2) на приговор или иное решение районного суда – в судебную коллегию по уголовным делам областного суда.</w:t>
      </w:r>
    </w:p>
    <w:p w14:paraId="4000F46F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Апелляционная жалоба на приговор или иное решение суда первой инстанции могут быть поданы в течение 10 суток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постановления.</w:t>
      </w:r>
    </w:p>
    <w:p w14:paraId="7FAE184B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Апелляционная жалоба должна содержать:</w:t>
      </w:r>
    </w:p>
    <w:p w14:paraId="54E6EA82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1) наименование суда апелляционной инстанции, в который подается жалоба;</w:t>
      </w:r>
    </w:p>
    <w:p w14:paraId="39BF6168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2) данные о лице, подавшем апелляционную жалобу, с указанием его процессуального положения, места жительства или места нахождения;</w:t>
      </w:r>
    </w:p>
    <w:p w14:paraId="7E08A6FF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3) указание на приговор или иное судебное решение и наименование суда, его постановившего или вынесшего;</w:t>
      </w:r>
    </w:p>
    <w:p w14:paraId="2CFB8B22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4) доводы лица, подавшего апелляционные жалобу, с указанием оснований, предусмотренных статьей 389.15 УПК РФ;</w:t>
      </w:r>
    </w:p>
    <w:p w14:paraId="491572FD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5) перечень прилагаемых к апелляционной жалобе материалов;</w:t>
      </w:r>
    </w:p>
    <w:p w14:paraId="56E9335E" w14:textId="77777777" w:rsidR="00A10826" w:rsidRPr="00C43BD5" w:rsidRDefault="00A10826" w:rsidP="00A108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BD5">
        <w:rPr>
          <w:color w:val="333333"/>
          <w:sz w:val="28"/>
          <w:szCs w:val="28"/>
        </w:rPr>
        <w:t>6) подпись лица, подавшего апелляционные жалобу или представление.</w:t>
      </w:r>
    </w:p>
    <w:p w14:paraId="4B6486B9" w14:textId="77777777" w:rsidR="00A10826" w:rsidRDefault="00A10826" w:rsidP="00A10826">
      <w:pPr>
        <w:jc w:val="both"/>
        <w:rPr>
          <w:color w:val="000000"/>
          <w:sz w:val="28"/>
          <w:szCs w:val="28"/>
        </w:rPr>
      </w:pPr>
    </w:p>
    <w:p w14:paraId="6A913E6C" w14:textId="77777777" w:rsidR="00A10826" w:rsidRPr="00EB29F2" w:rsidRDefault="00A10826" w:rsidP="00A10826">
      <w:pPr>
        <w:jc w:val="both"/>
        <w:rPr>
          <w:color w:val="000000"/>
          <w:sz w:val="28"/>
          <w:szCs w:val="28"/>
        </w:rPr>
      </w:pPr>
      <w:r w:rsidRPr="00EB29F2">
        <w:rPr>
          <w:color w:val="000000"/>
          <w:sz w:val="28"/>
          <w:szCs w:val="28"/>
        </w:rPr>
        <w:t>Прокуратура Ломоносовского района</w:t>
      </w:r>
    </w:p>
    <w:p w14:paraId="3B58DA87" w14:textId="77777777" w:rsidR="00083F1F" w:rsidRDefault="00083F1F"/>
    <w:sectPr w:rsidR="000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26"/>
    <w:rsid w:val="00083F1F"/>
    <w:rsid w:val="00A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8450"/>
  <w15:chartTrackingRefBased/>
  <w15:docId w15:val="{0FE7A719-C5A0-4F0F-8FA9-85FB228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8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2022-06-30T12:42:00Z</dcterms:created>
  <dcterms:modified xsi:type="dcterms:W3CDTF">2022-06-30T12:45:00Z</dcterms:modified>
</cp:coreProperties>
</file>