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41FAC" w14:textId="77777777" w:rsidR="00134E6D" w:rsidRPr="000132F6" w:rsidRDefault="00134E6D" w:rsidP="00134E6D">
      <w:pPr>
        <w:jc w:val="center"/>
        <w:rPr>
          <w:b/>
          <w:bCs/>
          <w:color w:val="333333"/>
          <w:sz w:val="28"/>
          <w:szCs w:val="28"/>
        </w:rPr>
      </w:pPr>
      <w:r>
        <w:rPr>
          <w:b/>
          <w:bCs/>
          <w:color w:val="333333"/>
          <w:sz w:val="28"/>
          <w:szCs w:val="28"/>
        </w:rPr>
        <w:t>П</w:t>
      </w:r>
      <w:r w:rsidRPr="000132F6">
        <w:rPr>
          <w:b/>
          <w:bCs/>
          <w:color w:val="333333"/>
          <w:sz w:val="28"/>
          <w:szCs w:val="28"/>
        </w:rPr>
        <w:t>рокуратура разъясняет: «За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предусмотрена уголовная ответственность»</w:t>
      </w:r>
    </w:p>
    <w:p w14:paraId="16DFE679" w14:textId="77777777" w:rsidR="00134E6D" w:rsidRDefault="00134E6D" w:rsidP="00134E6D">
      <w:pPr>
        <w:jc w:val="both"/>
        <w:rPr>
          <w:rStyle w:val="feeds-pagenavigationicon"/>
          <w:sz w:val="28"/>
          <w:szCs w:val="28"/>
        </w:rPr>
      </w:pPr>
    </w:p>
    <w:p w14:paraId="26997365" w14:textId="77777777" w:rsidR="00134E6D" w:rsidRPr="000132F6" w:rsidRDefault="00134E6D" w:rsidP="00134E6D">
      <w:pPr>
        <w:ind w:firstLine="708"/>
        <w:jc w:val="both"/>
        <w:rPr>
          <w:color w:val="000000"/>
          <w:sz w:val="28"/>
          <w:szCs w:val="28"/>
        </w:rPr>
      </w:pPr>
      <w:r w:rsidRPr="000132F6">
        <w:rPr>
          <w:rStyle w:val="feeds-pagenavigationicon"/>
          <w:color w:val="000000"/>
          <w:sz w:val="28"/>
          <w:szCs w:val="28"/>
        </w:rPr>
        <w:t>На</w:t>
      </w:r>
      <w:r w:rsidRPr="000132F6">
        <w:rPr>
          <w:color w:val="000000"/>
          <w:sz w:val="28"/>
          <w:szCs w:val="28"/>
        </w:rPr>
        <w:t>поминаем, что Федеральным законом от 07.04.2020 № 112-ФЗ «О внесении изменений в Уголовный кодекс Российской Федерации и Уголовно-процессуальный кодекс Российской Федерации» в Уголовный кодекс Российской Федерации включена статья 243.4, устанавливающая ответственность за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w:t>
      </w:r>
    </w:p>
    <w:p w14:paraId="67ECAF73" w14:textId="77777777" w:rsidR="00134E6D" w:rsidRPr="000132F6" w:rsidRDefault="00134E6D" w:rsidP="00134E6D">
      <w:pPr>
        <w:pStyle w:val="a3"/>
        <w:shd w:val="clear" w:color="auto" w:fill="FFFFFF"/>
        <w:spacing w:before="0" w:beforeAutospacing="0" w:after="0" w:afterAutospacing="0"/>
        <w:ind w:firstLine="708"/>
        <w:jc w:val="both"/>
        <w:rPr>
          <w:color w:val="000000"/>
          <w:sz w:val="28"/>
          <w:szCs w:val="28"/>
        </w:rPr>
      </w:pPr>
      <w:r w:rsidRPr="000132F6">
        <w:rPr>
          <w:color w:val="000000"/>
          <w:sz w:val="28"/>
          <w:szCs w:val="28"/>
        </w:rPr>
        <w:t>За совершение указанных деяний предусмотрен штраф в размере до 3 миллионов рублей или в размере заработной платы или иного дохода осужденного за период до 3 лет, либо принудительные работы на срок до 3 лет, либо лишение свободы на тот же срок.</w:t>
      </w:r>
    </w:p>
    <w:p w14:paraId="7E13ACBC" w14:textId="77777777" w:rsidR="00134E6D" w:rsidRPr="000132F6" w:rsidRDefault="00134E6D" w:rsidP="00134E6D">
      <w:pPr>
        <w:pStyle w:val="a3"/>
        <w:shd w:val="clear" w:color="auto" w:fill="FFFFFF"/>
        <w:spacing w:before="0" w:beforeAutospacing="0" w:after="0" w:afterAutospacing="0"/>
        <w:ind w:firstLine="708"/>
        <w:jc w:val="both"/>
        <w:rPr>
          <w:color w:val="000000"/>
          <w:sz w:val="28"/>
          <w:szCs w:val="28"/>
        </w:rPr>
      </w:pPr>
      <w:r w:rsidRPr="000132F6">
        <w:rPr>
          <w:color w:val="000000"/>
          <w:sz w:val="28"/>
          <w:szCs w:val="28"/>
        </w:rPr>
        <w:t>Квалифицирующими признаками данного преступления, отягчающими наказание, являются его совершение:</w:t>
      </w:r>
    </w:p>
    <w:p w14:paraId="53D69FF5" w14:textId="77777777" w:rsidR="00134E6D" w:rsidRPr="000132F6" w:rsidRDefault="00134E6D" w:rsidP="00134E6D">
      <w:pPr>
        <w:pStyle w:val="a3"/>
        <w:shd w:val="clear" w:color="auto" w:fill="FFFFFF"/>
        <w:spacing w:before="0" w:beforeAutospacing="0" w:after="0" w:afterAutospacing="0"/>
        <w:jc w:val="both"/>
        <w:rPr>
          <w:color w:val="000000"/>
          <w:sz w:val="28"/>
          <w:szCs w:val="28"/>
        </w:rPr>
      </w:pPr>
      <w:r w:rsidRPr="000132F6">
        <w:rPr>
          <w:color w:val="000000"/>
          <w:sz w:val="28"/>
          <w:szCs w:val="28"/>
        </w:rPr>
        <w:t>-группой лиц, группой лиц по предварительному сговору или организованной группой;</w:t>
      </w:r>
    </w:p>
    <w:p w14:paraId="6BC356FD" w14:textId="77777777" w:rsidR="00134E6D" w:rsidRPr="000132F6" w:rsidRDefault="00134E6D" w:rsidP="00134E6D">
      <w:pPr>
        <w:pStyle w:val="a3"/>
        <w:shd w:val="clear" w:color="auto" w:fill="FFFFFF"/>
        <w:spacing w:before="0" w:beforeAutospacing="0" w:after="0" w:afterAutospacing="0"/>
        <w:jc w:val="both"/>
        <w:rPr>
          <w:color w:val="000000"/>
          <w:sz w:val="28"/>
          <w:szCs w:val="28"/>
        </w:rPr>
      </w:pPr>
      <w:r w:rsidRPr="000132F6">
        <w:rPr>
          <w:color w:val="000000"/>
          <w:sz w:val="28"/>
          <w:szCs w:val="28"/>
        </w:rPr>
        <w:t>-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14:paraId="3FED11B6" w14:textId="77777777" w:rsidR="00134E6D" w:rsidRPr="000132F6" w:rsidRDefault="00134E6D" w:rsidP="00134E6D">
      <w:pPr>
        <w:pStyle w:val="a3"/>
        <w:shd w:val="clear" w:color="auto" w:fill="FFFFFF"/>
        <w:spacing w:before="0" w:beforeAutospacing="0" w:after="0" w:afterAutospacing="0"/>
        <w:jc w:val="both"/>
        <w:rPr>
          <w:color w:val="000000"/>
          <w:sz w:val="28"/>
          <w:szCs w:val="28"/>
        </w:rPr>
      </w:pPr>
      <w:r w:rsidRPr="000132F6">
        <w:rPr>
          <w:color w:val="000000"/>
          <w:sz w:val="28"/>
          <w:szCs w:val="28"/>
        </w:rPr>
        <w:t>- с применением насилия или с угрозой его применения.</w:t>
      </w:r>
    </w:p>
    <w:p w14:paraId="04CD38E1" w14:textId="77777777" w:rsidR="00134E6D" w:rsidRDefault="00134E6D" w:rsidP="00134E6D">
      <w:pPr>
        <w:jc w:val="both"/>
        <w:rPr>
          <w:color w:val="000000"/>
          <w:sz w:val="28"/>
          <w:szCs w:val="28"/>
        </w:rPr>
      </w:pPr>
    </w:p>
    <w:p w14:paraId="500BC756" w14:textId="77777777" w:rsidR="00134E6D" w:rsidRPr="00EB29F2" w:rsidRDefault="00134E6D" w:rsidP="00134E6D">
      <w:pPr>
        <w:jc w:val="both"/>
        <w:rPr>
          <w:color w:val="000000"/>
          <w:sz w:val="28"/>
          <w:szCs w:val="28"/>
        </w:rPr>
      </w:pPr>
      <w:r w:rsidRPr="00EB29F2">
        <w:rPr>
          <w:color w:val="000000"/>
          <w:sz w:val="28"/>
          <w:szCs w:val="28"/>
        </w:rPr>
        <w:t>Прокуратура Ломоносовского района</w:t>
      </w:r>
    </w:p>
    <w:p w14:paraId="09C488E0" w14:textId="77777777" w:rsidR="00083F1F" w:rsidRDefault="00083F1F"/>
    <w:sectPr w:rsidR="00083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6D"/>
    <w:rsid w:val="00083F1F"/>
    <w:rsid w:val="00134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F5D3"/>
  <w15:chartTrackingRefBased/>
  <w15:docId w15:val="{C4F7151F-B148-46B7-9878-45E21609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E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4E6D"/>
    <w:pPr>
      <w:spacing w:before="100" w:beforeAutospacing="1" w:after="100" w:afterAutospacing="1"/>
    </w:pPr>
  </w:style>
  <w:style w:type="character" w:customStyle="1" w:styleId="feeds-pagenavigationicon">
    <w:name w:val="feeds-page__navigation_icon"/>
    <w:basedOn w:val="a0"/>
    <w:rsid w:val="00134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 Михаил</dc:creator>
  <cp:keywords/>
  <dc:description/>
  <cp:lastModifiedBy>Ушаков Михаил</cp:lastModifiedBy>
  <cp:revision>1</cp:revision>
  <dcterms:created xsi:type="dcterms:W3CDTF">2022-06-30T12:42:00Z</dcterms:created>
  <dcterms:modified xsi:type="dcterms:W3CDTF">2022-06-30T12:45:00Z</dcterms:modified>
</cp:coreProperties>
</file>