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F7" w:rsidRPr="00E3753B" w:rsidRDefault="00E3753B" w:rsidP="00E3753B">
      <w:pPr>
        <w:jc w:val="center"/>
        <w:rPr>
          <w:rFonts w:ascii="Times New Roman" w:hAnsi="Times New Roman"/>
          <w:sz w:val="26"/>
          <w:szCs w:val="26"/>
          <w:u w:val="single"/>
        </w:rPr>
      </w:pPr>
      <w:r w:rsidRPr="00E3753B">
        <w:rPr>
          <w:rFonts w:ascii="Times New Roman" w:hAnsi="Times New Roman"/>
          <w:sz w:val="26"/>
          <w:szCs w:val="26"/>
          <w:u w:val="single"/>
        </w:rPr>
        <w:t xml:space="preserve">В соответствии с Положением о муниципальном контроле </w:t>
      </w:r>
      <w:proofErr w:type="spellStart"/>
      <w:r w:rsidRPr="00E3753B">
        <w:rPr>
          <w:rFonts w:ascii="Times New Roman" w:hAnsi="Times New Roman"/>
          <w:sz w:val="26"/>
          <w:szCs w:val="26"/>
          <w:u w:val="single"/>
        </w:rPr>
        <w:t>контроле</w:t>
      </w:r>
      <w:proofErr w:type="spellEnd"/>
      <w:r w:rsidRPr="00E3753B">
        <w:rPr>
          <w:rFonts w:ascii="Times New Roman" w:hAnsi="Times New Roman"/>
          <w:sz w:val="26"/>
          <w:szCs w:val="26"/>
          <w:u w:val="single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hAnsi="Times New Roman"/>
          <w:sz w:val="26"/>
          <w:szCs w:val="26"/>
          <w:u w:val="single"/>
        </w:rPr>
        <w:t xml:space="preserve">МО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Низинское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сельское поселение</w:t>
      </w:r>
      <w:r w:rsidRPr="00E3753B">
        <w:rPr>
          <w:rFonts w:ascii="Times New Roman" w:hAnsi="Times New Roman"/>
          <w:sz w:val="26"/>
          <w:szCs w:val="26"/>
          <w:u w:val="single"/>
        </w:rPr>
        <w:t xml:space="preserve"> от 28.10.2021 года № 59.</w:t>
      </w:r>
    </w:p>
    <w:p w:rsidR="00E3753B" w:rsidRDefault="00E3753B" w:rsidP="00E3753B">
      <w:pPr>
        <w:jc w:val="center"/>
        <w:rPr>
          <w:rFonts w:ascii="Times New Roman" w:hAnsi="Times New Roman"/>
          <w:szCs w:val="24"/>
          <w:u w:val="single"/>
        </w:rPr>
      </w:pPr>
    </w:p>
    <w:p w:rsidR="00E3753B" w:rsidRPr="00F43656" w:rsidRDefault="00E3753B" w:rsidP="00E3753B">
      <w:pPr>
        <w:pStyle w:val="s15"/>
        <w:spacing w:before="0" w:beforeAutospacing="0" w:after="160" w:afterAutospacing="0" w:line="259" w:lineRule="auto"/>
        <w:ind w:firstLine="540"/>
        <w:jc w:val="center"/>
        <w:rPr>
          <w:color w:val="000000"/>
          <w:sz w:val="26"/>
          <w:szCs w:val="26"/>
          <w:u w:val="single"/>
        </w:rPr>
      </w:pPr>
      <w:r w:rsidRPr="00F43656">
        <w:rPr>
          <w:color w:val="000000"/>
          <w:sz w:val="26"/>
          <w:szCs w:val="26"/>
          <w:u w:val="single"/>
        </w:rPr>
        <w:t>Сведения о способах консультирования</w:t>
      </w:r>
    </w:p>
    <w:p w:rsidR="00E3753B" w:rsidRPr="00F43656" w:rsidRDefault="00E3753B" w:rsidP="00E3753B">
      <w:pPr>
        <w:pStyle w:val="s15"/>
        <w:spacing w:before="0" w:beforeAutospacing="0" w:after="0" w:afterAutospacing="0" w:line="259" w:lineRule="auto"/>
        <w:ind w:firstLine="540"/>
        <w:jc w:val="both"/>
        <w:rPr>
          <w:color w:val="000000"/>
          <w:sz w:val="26"/>
          <w:szCs w:val="26"/>
        </w:rPr>
      </w:pPr>
      <w:r w:rsidRPr="00F43656">
        <w:rPr>
          <w:color w:val="000000"/>
          <w:sz w:val="26"/>
          <w:szCs w:val="26"/>
        </w:rPr>
        <w:t xml:space="preserve">Консультирование контролируемых лиц осуществляется инспекторами по телефону, посредством </w:t>
      </w:r>
      <w:proofErr w:type="spellStart"/>
      <w:r w:rsidRPr="00F43656">
        <w:rPr>
          <w:color w:val="000000"/>
          <w:sz w:val="26"/>
          <w:szCs w:val="26"/>
        </w:rPr>
        <w:t>видео-конференц-связи</w:t>
      </w:r>
      <w:proofErr w:type="spellEnd"/>
      <w:r w:rsidRPr="00F43656">
        <w:rPr>
          <w:color w:val="000000"/>
          <w:sz w:val="26"/>
          <w:szCs w:val="26"/>
        </w:rPr>
        <w:t>, на личном приеме либо в ходе проведения профилактических мероприятий, контрольных мероприятий и не должно превышать 10 минут.</w:t>
      </w:r>
    </w:p>
    <w:p w:rsidR="00E3753B" w:rsidRPr="00F43656" w:rsidRDefault="00E3753B" w:rsidP="00E3753B">
      <w:pPr>
        <w:pStyle w:val="s15"/>
        <w:spacing w:before="0" w:beforeAutospacing="0" w:after="0" w:afterAutospacing="0" w:line="259" w:lineRule="auto"/>
        <w:ind w:firstLine="540"/>
        <w:jc w:val="both"/>
        <w:rPr>
          <w:sz w:val="26"/>
          <w:szCs w:val="26"/>
        </w:rPr>
      </w:pPr>
      <w:r w:rsidRPr="00F43656">
        <w:rPr>
          <w:sz w:val="26"/>
          <w:szCs w:val="26"/>
        </w:rPr>
        <w:t>Консультирование осуществляется в устной форме по следующим вопросам</w:t>
      </w:r>
      <w:r w:rsidRPr="00F43656">
        <w:rPr>
          <w:rStyle w:val="bumpedfont15"/>
          <w:sz w:val="26"/>
          <w:szCs w:val="26"/>
        </w:rPr>
        <w:t>:</w:t>
      </w:r>
    </w:p>
    <w:p w:rsidR="00E3753B" w:rsidRPr="00F43656" w:rsidRDefault="00E3753B" w:rsidP="00E3753B">
      <w:pPr>
        <w:pStyle w:val="s32"/>
        <w:spacing w:before="0" w:beforeAutospacing="0" w:after="0" w:afterAutospacing="0" w:line="259" w:lineRule="auto"/>
        <w:jc w:val="both"/>
        <w:rPr>
          <w:sz w:val="26"/>
          <w:szCs w:val="26"/>
        </w:rPr>
      </w:pPr>
      <w:r w:rsidRPr="00F43656">
        <w:rPr>
          <w:rStyle w:val="bumpedfont15"/>
          <w:sz w:val="26"/>
          <w:szCs w:val="26"/>
        </w:rPr>
        <w:t>1) порядок проведения контрольных мероприятий;</w:t>
      </w:r>
    </w:p>
    <w:p w:rsidR="00E3753B" w:rsidRPr="00F43656" w:rsidRDefault="00E3753B" w:rsidP="00E3753B">
      <w:pPr>
        <w:pStyle w:val="s32"/>
        <w:spacing w:before="0" w:beforeAutospacing="0" w:after="0" w:afterAutospacing="0" w:line="259" w:lineRule="auto"/>
        <w:jc w:val="both"/>
        <w:rPr>
          <w:sz w:val="26"/>
          <w:szCs w:val="26"/>
        </w:rPr>
      </w:pPr>
      <w:r w:rsidRPr="00F43656">
        <w:rPr>
          <w:rStyle w:val="bumpedfont15"/>
          <w:sz w:val="26"/>
          <w:szCs w:val="26"/>
        </w:rPr>
        <w:t>2) периодичность проведения контрольных мероприятий;</w:t>
      </w:r>
    </w:p>
    <w:p w:rsidR="00E3753B" w:rsidRPr="00F43656" w:rsidRDefault="00E3753B" w:rsidP="00E3753B">
      <w:pPr>
        <w:pStyle w:val="s32"/>
        <w:spacing w:before="0" w:beforeAutospacing="0" w:after="0" w:afterAutospacing="0" w:line="259" w:lineRule="auto"/>
        <w:jc w:val="both"/>
        <w:rPr>
          <w:sz w:val="26"/>
          <w:szCs w:val="26"/>
        </w:rPr>
      </w:pPr>
      <w:r w:rsidRPr="00F43656">
        <w:rPr>
          <w:rStyle w:val="bumpedfont15"/>
          <w:sz w:val="26"/>
          <w:szCs w:val="26"/>
        </w:rPr>
        <w:t>3) порядок принятия решений по итогам контрольных мероприятий;</w:t>
      </w:r>
    </w:p>
    <w:p w:rsidR="00E3753B" w:rsidRPr="00F43656" w:rsidRDefault="00E3753B" w:rsidP="00E3753B">
      <w:pPr>
        <w:pStyle w:val="s32"/>
        <w:spacing w:before="0" w:beforeAutospacing="0" w:after="0" w:afterAutospacing="0" w:line="259" w:lineRule="auto"/>
        <w:jc w:val="both"/>
        <w:rPr>
          <w:sz w:val="26"/>
          <w:szCs w:val="26"/>
        </w:rPr>
      </w:pPr>
      <w:r w:rsidRPr="00F43656">
        <w:rPr>
          <w:rStyle w:val="bumpedfont15"/>
          <w:sz w:val="26"/>
          <w:szCs w:val="26"/>
        </w:rPr>
        <w:t>4) порядок обжалования решений Контрольного органа.</w:t>
      </w:r>
    </w:p>
    <w:p w:rsidR="00E3753B" w:rsidRPr="00F43656" w:rsidRDefault="00E3753B" w:rsidP="00E3753B">
      <w:pPr>
        <w:pStyle w:val="s26"/>
        <w:spacing w:before="0" w:beforeAutospacing="0" w:after="0" w:afterAutospacing="0" w:line="259" w:lineRule="auto"/>
        <w:ind w:firstLine="567"/>
        <w:jc w:val="both"/>
        <w:rPr>
          <w:rStyle w:val="bumpedfont15"/>
          <w:sz w:val="26"/>
          <w:szCs w:val="26"/>
        </w:rPr>
      </w:pPr>
      <w:r w:rsidRPr="00F43656">
        <w:rPr>
          <w:rStyle w:val="bumpedfont15"/>
          <w:sz w:val="26"/>
          <w:szCs w:val="26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E3753B" w:rsidRPr="00F43656" w:rsidRDefault="00E3753B" w:rsidP="00E3753B">
      <w:pPr>
        <w:pStyle w:val="s26"/>
        <w:spacing w:before="0" w:beforeAutospacing="0" w:after="0" w:afterAutospacing="0" w:line="259" w:lineRule="auto"/>
        <w:ind w:firstLine="567"/>
        <w:jc w:val="both"/>
        <w:rPr>
          <w:rStyle w:val="bumpedfont15"/>
          <w:sz w:val="26"/>
          <w:szCs w:val="26"/>
        </w:rPr>
      </w:pPr>
      <w:r w:rsidRPr="00F43656">
        <w:rPr>
          <w:rStyle w:val="bumpedfont15"/>
          <w:sz w:val="26"/>
          <w:szCs w:val="26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E3753B" w:rsidRPr="00F43656" w:rsidRDefault="00E3753B" w:rsidP="00E3753B">
      <w:pPr>
        <w:pStyle w:val="s15"/>
        <w:spacing w:before="0" w:beforeAutospacing="0" w:after="0" w:afterAutospacing="0" w:line="259" w:lineRule="auto"/>
        <w:ind w:firstLine="567"/>
        <w:jc w:val="both"/>
        <w:rPr>
          <w:rStyle w:val="bumpedfont15"/>
          <w:sz w:val="26"/>
          <w:szCs w:val="26"/>
        </w:rPr>
      </w:pPr>
      <w:r w:rsidRPr="00F43656">
        <w:rPr>
          <w:rStyle w:val="bumpedfont15"/>
          <w:sz w:val="26"/>
          <w:szCs w:val="26"/>
        </w:rPr>
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</w:r>
    </w:p>
    <w:p w:rsidR="00E3753B" w:rsidRPr="00F43656" w:rsidRDefault="00E3753B" w:rsidP="00E3753B">
      <w:pPr>
        <w:pStyle w:val="s15"/>
        <w:spacing w:before="0" w:beforeAutospacing="0" w:after="0" w:afterAutospacing="0" w:line="259" w:lineRule="auto"/>
        <w:ind w:firstLine="567"/>
        <w:jc w:val="both"/>
        <w:rPr>
          <w:sz w:val="26"/>
          <w:szCs w:val="26"/>
        </w:rPr>
      </w:pPr>
      <w:r w:rsidRPr="00F43656">
        <w:rPr>
          <w:sz w:val="26"/>
          <w:szCs w:val="26"/>
        </w:rPr>
        <w:t>В случае поступления в орган муниципального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разъяснения.</w:t>
      </w:r>
    </w:p>
    <w:p w:rsidR="00E3753B" w:rsidRPr="00F43656" w:rsidRDefault="00E3753B" w:rsidP="00E3753B">
      <w:pPr>
        <w:pStyle w:val="s15"/>
        <w:spacing w:before="0" w:beforeAutospacing="0" w:after="0" w:afterAutospacing="0" w:line="259" w:lineRule="auto"/>
        <w:ind w:firstLine="567"/>
        <w:jc w:val="both"/>
        <w:rPr>
          <w:sz w:val="26"/>
          <w:szCs w:val="26"/>
        </w:rPr>
      </w:pPr>
      <w:r w:rsidRPr="00F43656">
        <w:rPr>
          <w:sz w:val="26"/>
          <w:szCs w:val="26"/>
        </w:rPr>
        <w:t>Консультирование осуществляется без взимания платы.</w:t>
      </w:r>
    </w:p>
    <w:p w:rsidR="00E3753B" w:rsidRPr="00B20C9A" w:rsidRDefault="00E3753B" w:rsidP="00E3753B">
      <w:pPr>
        <w:pStyle w:val="s15"/>
        <w:spacing w:before="0" w:beforeAutospacing="0" w:after="0" w:afterAutospacing="0" w:line="259" w:lineRule="auto"/>
        <w:jc w:val="both"/>
        <w:rPr>
          <w:rStyle w:val="bumpedfont15"/>
          <w:sz w:val="28"/>
          <w:szCs w:val="28"/>
        </w:rPr>
      </w:pPr>
    </w:p>
    <w:p w:rsidR="00E3753B" w:rsidRPr="00993F50" w:rsidRDefault="00E3753B" w:rsidP="00E3753B">
      <w:pPr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993F50">
        <w:rPr>
          <w:rFonts w:ascii="Times New Roman" w:hAnsi="Times New Roman"/>
          <w:sz w:val="26"/>
          <w:szCs w:val="26"/>
          <w:lang w:eastAsia="ru-RU"/>
        </w:rPr>
        <w:t>Консультирование осуществляется по адресу:</w:t>
      </w:r>
    </w:p>
    <w:p w:rsidR="00E3753B" w:rsidRDefault="00E3753B" w:rsidP="00E3753B">
      <w:pPr>
        <w:spacing w:after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188501</w:t>
      </w:r>
      <w:r w:rsidRPr="00993F50">
        <w:rPr>
          <w:rFonts w:ascii="Times New Roman" w:hAnsi="Times New Roman"/>
          <w:sz w:val="26"/>
          <w:szCs w:val="26"/>
          <w:lang w:eastAsia="ru-RU"/>
        </w:rPr>
        <w:t>, Л</w:t>
      </w:r>
      <w:r>
        <w:rPr>
          <w:rFonts w:ascii="Times New Roman" w:hAnsi="Times New Roman"/>
          <w:sz w:val="26"/>
          <w:szCs w:val="26"/>
          <w:lang w:eastAsia="ru-RU"/>
        </w:rPr>
        <w:t xml:space="preserve">енинградская обл., Ломоносовский район д.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Низино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ул. Центральная д.1Д</w:t>
      </w:r>
    </w:p>
    <w:p w:rsidR="00E3753B" w:rsidRPr="00993F50" w:rsidRDefault="00E3753B" w:rsidP="00E3753B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Справочный телефон специалиста</w:t>
      </w:r>
      <w:r w:rsidRPr="00993F50">
        <w:rPr>
          <w:rFonts w:ascii="Times New Roman" w:hAnsi="Times New Roman"/>
          <w:sz w:val="26"/>
          <w:szCs w:val="26"/>
          <w:lang w:eastAsia="ru-RU"/>
        </w:rPr>
        <w:t>, исполняющ</w:t>
      </w:r>
      <w:r>
        <w:rPr>
          <w:rFonts w:ascii="Times New Roman" w:hAnsi="Times New Roman"/>
          <w:sz w:val="26"/>
          <w:szCs w:val="26"/>
          <w:lang w:eastAsia="ru-RU"/>
        </w:rPr>
        <w:t>их муниципальную функцию: (81376)5 -52-42</w:t>
      </w:r>
      <w:r w:rsidRPr="00993F50">
        <w:rPr>
          <w:rFonts w:ascii="Times New Roman" w:hAnsi="Times New Roman"/>
          <w:sz w:val="26"/>
          <w:szCs w:val="26"/>
          <w:lang w:eastAsia="ru-RU"/>
        </w:rPr>
        <w:t>.</w:t>
      </w:r>
    </w:p>
    <w:p w:rsidR="00E3753B" w:rsidRPr="00993F50" w:rsidRDefault="00E3753B" w:rsidP="00E3753B">
      <w:pPr>
        <w:autoSpaceDE w:val="0"/>
        <w:spacing w:after="0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F50">
        <w:rPr>
          <w:rFonts w:ascii="Times New Roman" w:hAnsi="Times New Roman"/>
          <w:sz w:val="26"/>
          <w:szCs w:val="26"/>
          <w:lang w:eastAsia="ru-RU"/>
        </w:rPr>
        <w:t>График (режим) приема заинтересованных лиц по вопросам предоставления услуги должностными лицами:</w:t>
      </w:r>
    </w:p>
    <w:p w:rsidR="00E3753B" w:rsidRPr="00993F50" w:rsidRDefault="00E3753B" w:rsidP="00E3753B">
      <w:pPr>
        <w:autoSpaceDE w:val="0"/>
        <w:spacing w:after="0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вторник: с 9</w:t>
      </w:r>
      <w:r w:rsidRPr="00993F50">
        <w:rPr>
          <w:rFonts w:ascii="Times New Roman" w:hAnsi="Times New Roman"/>
          <w:sz w:val="26"/>
          <w:szCs w:val="26"/>
          <w:lang w:eastAsia="ru-RU"/>
        </w:rPr>
        <w:t>-00 до 1</w:t>
      </w:r>
      <w:r>
        <w:rPr>
          <w:rFonts w:ascii="Times New Roman" w:hAnsi="Times New Roman"/>
          <w:sz w:val="26"/>
          <w:szCs w:val="26"/>
          <w:lang w:eastAsia="ru-RU"/>
        </w:rPr>
        <w:t>7</w:t>
      </w:r>
      <w:r w:rsidRPr="00993F50">
        <w:rPr>
          <w:rFonts w:ascii="Times New Roman" w:hAnsi="Times New Roman"/>
          <w:sz w:val="26"/>
          <w:szCs w:val="26"/>
          <w:lang w:eastAsia="ru-RU"/>
        </w:rPr>
        <w:t xml:space="preserve">-00 часов </w:t>
      </w:r>
    </w:p>
    <w:p w:rsidR="00E3753B" w:rsidRPr="00993F50" w:rsidRDefault="00E3753B" w:rsidP="00E3753B">
      <w:pPr>
        <w:autoSpaceDE w:val="0"/>
        <w:spacing w:after="0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F50">
        <w:rPr>
          <w:rFonts w:ascii="Times New Roman" w:hAnsi="Times New Roman"/>
          <w:sz w:val="26"/>
          <w:szCs w:val="26"/>
          <w:lang w:eastAsia="ru-RU"/>
        </w:rPr>
        <w:t>обеденный перерыв с 13-00 до 14-00 часов</w:t>
      </w:r>
    </w:p>
    <w:p w:rsidR="00E3753B" w:rsidRPr="00E3753B" w:rsidRDefault="00E3753B" w:rsidP="00E3753B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sectPr w:rsidR="00E3753B" w:rsidRPr="00E3753B" w:rsidSect="00E1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E3753B"/>
    <w:rsid w:val="005A3DCA"/>
    <w:rsid w:val="00D14269"/>
    <w:rsid w:val="00E11DF7"/>
    <w:rsid w:val="00E3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E3753B"/>
  </w:style>
  <w:style w:type="paragraph" w:customStyle="1" w:styleId="s15">
    <w:name w:val="s15"/>
    <w:basedOn w:val="a"/>
    <w:rsid w:val="00E3753B"/>
    <w:pPr>
      <w:spacing w:before="100" w:beforeAutospacing="1" w:after="100" w:afterAutospacing="1" w:line="240" w:lineRule="auto"/>
      <w:ind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E3753B"/>
    <w:pPr>
      <w:spacing w:before="100" w:beforeAutospacing="1" w:after="100" w:afterAutospacing="1" w:line="240" w:lineRule="auto"/>
      <w:ind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E3753B"/>
    <w:pPr>
      <w:spacing w:before="100" w:beforeAutospacing="1" w:after="100" w:afterAutospacing="1" w:line="240" w:lineRule="auto"/>
      <w:ind w:firstLine="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2022-02-09T08:56:00Z</dcterms:created>
  <dcterms:modified xsi:type="dcterms:W3CDTF">2022-02-09T09:01:00Z</dcterms:modified>
</cp:coreProperties>
</file>