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F0" w:rsidRPr="00B138F0" w:rsidRDefault="00B138F0" w:rsidP="00B1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38F0">
        <w:rPr>
          <w:rFonts w:ascii="Times New Roman" w:hAnsi="Times New Roman" w:cs="Times New Roman"/>
          <w:b/>
          <w:sz w:val="24"/>
          <w:szCs w:val="24"/>
          <w:u w:val="single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B138F0" w:rsidRDefault="00B138F0" w:rsidP="00B138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8F0" w:rsidRPr="00EF2AFD" w:rsidRDefault="00B138F0" w:rsidP="00B138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Решения органа муниципального контроля, действия (бездействие) их должностных лиц, осуществляющих плановые и внеплановые контрольные (надзорные)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B138F0" w:rsidRPr="00B138F0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0">
        <w:rPr>
          <w:rFonts w:ascii="Times New Roman" w:hAnsi="Times New Roman" w:cs="Times New Roman"/>
          <w:sz w:val="24"/>
          <w:szCs w:val="24"/>
        </w:rPr>
        <w:t xml:space="preserve">Контролируемые лица, права и законные интересы которых, </w:t>
      </w:r>
      <w:r w:rsidRPr="00B138F0">
        <w:rPr>
          <w:rFonts w:ascii="Times New Roman" w:hAnsi="Times New Roman" w:cs="Times New Roman"/>
          <w:sz w:val="24"/>
          <w:szCs w:val="24"/>
        </w:rPr>
        <w:br/>
        <w:t>по их мнению, были непосредственно нарушены в рамках осуществления муниципального контроля, имеют право на досудебное обжалование:</w:t>
      </w:r>
    </w:p>
    <w:p w:rsidR="00B138F0" w:rsidRPr="00EF2AFD" w:rsidRDefault="00B138F0" w:rsidP="00B138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а) решений о проведении контрольных мероприятий;</w:t>
      </w:r>
    </w:p>
    <w:p w:rsidR="00B138F0" w:rsidRPr="00EF2AFD" w:rsidRDefault="00B138F0" w:rsidP="00B138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б) актов контрольных мероприятий, предписаний об устранении выявленных нарушений;</w:t>
      </w:r>
    </w:p>
    <w:p w:rsidR="00B138F0" w:rsidRPr="00EF2AFD" w:rsidRDefault="00B138F0" w:rsidP="00B138F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в) действий (бездействия) должностных лиц органа муниципального контроля в рамках контрольных мероприятий.</w:t>
      </w:r>
    </w:p>
    <w:p w:rsidR="00B138F0" w:rsidRPr="00EF2AFD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Досудебный порядок подачи жалобы, порядок рассмотрения жалобы осуществляются в соответствии с положениями гл</w:t>
      </w:r>
      <w:r>
        <w:rPr>
          <w:rFonts w:ascii="Times New Roman" w:hAnsi="Times New Roman" w:cs="Times New Roman"/>
          <w:sz w:val="24"/>
          <w:szCs w:val="24"/>
        </w:rPr>
        <w:t xml:space="preserve">авы </w:t>
      </w:r>
      <w:r w:rsidRPr="00EF2AFD">
        <w:rPr>
          <w:rFonts w:ascii="Times New Roman" w:hAnsi="Times New Roman" w:cs="Times New Roman"/>
          <w:sz w:val="24"/>
          <w:szCs w:val="24"/>
        </w:rPr>
        <w:t xml:space="preserve">9 </w:t>
      </w:r>
      <w:r w:rsidRPr="0081798A">
        <w:rPr>
          <w:rFonts w:ascii="Times New Roman" w:hAnsi="Times New Roman" w:cs="Times New Roman"/>
          <w:sz w:val="24"/>
          <w:szCs w:val="24"/>
        </w:rPr>
        <w:t>Федерального закона от 31.07.2020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98A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</w:t>
      </w:r>
      <w:r w:rsidRPr="00EF2AFD">
        <w:rPr>
          <w:rFonts w:ascii="Times New Roman" w:hAnsi="Times New Roman" w:cs="Times New Roman"/>
          <w:sz w:val="24"/>
          <w:szCs w:val="24"/>
        </w:rPr>
        <w:t>.</w:t>
      </w:r>
    </w:p>
    <w:p w:rsidR="00B138F0" w:rsidRPr="00EF2AFD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Форма, </w:t>
      </w:r>
      <w:r w:rsidRPr="00EF2AFD">
        <w:rPr>
          <w:rFonts w:ascii="Times New Roman" w:hAnsi="Times New Roman" w:cs="Times New Roman"/>
          <w:sz w:val="24"/>
          <w:szCs w:val="24"/>
        </w:rPr>
        <w:t>содержание жалобы и обстоятельства принятия решения об отказе в рассмотрении жалобы уполномоченным на рассмотрение жалобы органом установлены гл</w:t>
      </w:r>
      <w:r>
        <w:rPr>
          <w:rFonts w:ascii="Times New Roman" w:hAnsi="Times New Roman" w:cs="Times New Roman"/>
          <w:sz w:val="24"/>
          <w:szCs w:val="24"/>
        </w:rPr>
        <w:t xml:space="preserve">авой </w:t>
      </w:r>
      <w:r w:rsidRPr="00EF2AFD">
        <w:rPr>
          <w:rFonts w:ascii="Times New Roman" w:hAnsi="Times New Roman" w:cs="Times New Roman"/>
          <w:sz w:val="24"/>
          <w:szCs w:val="24"/>
        </w:rPr>
        <w:t xml:space="preserve">9 </w:t>
      </w:r>
      <w:r w:rsidRPr="0081798A">
        <w:rPr>
          <w:rFonts w:ascii="Times New Roman" w:hAnsi="Times New Roman" w:cs="Times New Roman"/>
          <w:sz w:val="24"/>
          <w:szCs w:val="24"/>
        </w:rPr>
        <w:t>Федерального закона от 31.07.2020№ 248-ФЗ «О государственном контроле (надзоре) и муниципальном контроле в Российской Федерации»</w:t>
      </w:r>
      <w:r w:rsidRPr="00EF2AFD">
        <w:rPr>
          <w:rFonts w:ascii="Times New Roman" w:hAnsi="Times New Roman" w:cs="Times New Roman"/>
          <w:sz w:val="24"/>
          <w:szCs w:val="24"/>
        </w:rPr>
        <w:t>.</w:t>
      </w:r>
    </w:p>
    <w:p w:rsidR="00B138F0" w:rsidRPr="00EF2AFD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Жалоба на решения органа муниципального контроля, действия (бездействие) должностных лиц органа муниципального контроля рассматривается руководителем органа муниципального контроля.</w:t>
      </w:r>
    </w:p>
    <w:p w:rsidR="00B138F0" w:rsidRPr="00EF2AFD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Жалоба на действия (бездействие) руководителя органа муниципального контроля рассматривается вышестоящим должностным лицом администрации органа местного самоуправления, уполномоченным на осуществление муниципального контроля.</w:t>
      </w:r>
    </w:p>
    <w:p w:rsidR="00B138F0" w:rsidRPr="00EF2AFD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Жалоба на решение органа муниципального контроля, действия (бездействие) его должностных лиц подлежит рассмотрению в срок, не превышающий 20 рабочих дней со дня ее регистрации.</w:t>
      </w:r>
    </w:p>
    <w:p w:rsidR="00B138F0" w:rsidRDefault="00B138F0" w:rsidP="003A331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 xml:space="preserve">Жалоба подается контролируемым лицом в уполномоченный </w:t>
      </w:r>
      <w:r w:rsidRPr="00EF2AFD">
        <w:rPr>
          <w:rFonts w:ascii="Times New Roman" w:hAnsi="Times New Roman" w:cs="Times New Roman"/>
          <w:sz w:val="24"/>
          <w:szCs w:val="24"/>
        </w:rPr>
        <w:br/>
        <w:t>на рассмотрение жалобы орган в электронном виде с использованием единого портала государственных и муниципальных услуг (ЕПГУ) и (или) региональных порталов государственных и муниципальных услуг, за исключением случая подачи жалобы, связанной со сведениями и документами, составляющими государственную или иную охраняемую законом тайну.</w:t>
      </w:r>
    </w:p>
    <w:p w:rsidR="00B138F0" w:rsidRPr="00F77F72" w:rsidRDefault="00B138F0" w:rsidP="00B138F0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При подаче жалобы гражда</w:t>
      </w:r>
      <w:r>
        <w:rPr>
          <w:rFonts w:ascii="Times New Roman" w:hAnsi="Times New Roman" w:cs="Times New Roman"/>
          <w:sz w:val="24"/>
          <w:szCs w:val="24"/>
        </w:rPr>
        <w:t xml:space="preserve">нином она должна быть подписана </w:t>
      </w:r>
      <w:r w:rsidRPr="00F77F72">
        <w:rPr>
          <w:rFonts w:ascii="Times New Roman" w:hAnsi="Times New Roman" w:cs="Times New Roman"/>
          <w:sz w:val="24"/>
          <w:szCs w:val="24"/>
        </w:rPr>
        <w:t>простой электронной подписью либо усиленной квалифицированной электронной подписью. При подаче жалобы организацией она должна быть подпис</w:t>
      </w:r>
      <w:r>
        <w:rPr>
          <w:rFonts w:ascii="Times New Roman" w:hAnsi="Times New Roman" w:cs="Times New Roman"/>
          <w:sz w:val="24"/>
          <w:szCs w:val="24"/>
        </w:rPr>
        <w:t xml:space="preserve">ана усиленной квалифицированной </w:t>
      </w:r>
      <w:r w:rsidRPr="00F77F72">
        <w:rPr>
          <w:rFonts w:ascii="Times New Roman" w:hAnsi="Times New Roman" w:cs="Times New Roman"/>
          <w:sz w:val="24"/>
          <w:szCs w:val="24"/>
        </w:rPr>
        <w:t>электронной подписью.</w:t>
      </w:r>
    </w:p>
    <w:p w:rsidR="00B138F0" w:rsidRPr="00EF2AFD" w:rsidRDefault="00B138F0" w:rsidP="00B138F0">
      <w:pPr>
        <w:pStyle w:val="a3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B138F0" w:rsidRPr="00EF2AFD" w:rsidRDefault="00B138F0" w:rsidP="00A7530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60" w:line="259" w:lineRule="auto"/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2AFD">
        <w:rPr>
          <w:rFonts w:ascii="Times New Roman" w:hAnsi="Times New Roman" w:cs="Times New Roman"/>
          <w:sz w:val="24"/>
          <w:szCs w:val="24"/>
        </w:rPr>
        <w:t>Подача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и иной охраняемой законом тайне, на бумажном носителе непосредственно или почтовым отправлением без использования ЕПГУ и (или) региональных порталов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138F0" w:rsidRPr="00EF2AFD" w:rsidSect="00A753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93D"/>
    <w:multiLevelType w:val="hybridMultilevel"/>
    <w:tmpl w:val="395A82EC"/>
    <w:lvl w:ilvl="0" w:tplc="A73EA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5168AD"/>
    <w:multiLevelType w:val="multilevel"/>
    <w:tmpl w:val="2698ED0C"/>
    <w:lvl w:ilvl="0">
      <w:start w:val="5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/>
  <w:rsids>
    <w:rsidRoot w:val="00B138F0"/>
    <w:rsid w:val="00112A68"/>
    <w:rsid w:val="002104FD"/>
    <w:rsid w:val="003A331E"/>
    <w:rsid w:val="004D6EF9"/>
    <w:rsid w:val="006E3316"/>
    <w:rsid w:val="00780F4C"/>
    <w:rsid w:val="00A75305"/>
    <w:rsid w:val="00B138F0"/>
    <w:rsid w:val="00EB77A2"/>
    <w:rsid w:val="00EC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 - Ким М.А.</dc:creator>
  <cp:lastModifiedBy>Пользователь Windows</cp:lastModifiedBy>
  <cp:revision>2</cp:revision>
  <dcterms:created xsi:type="dcterms:W3CDTF">2023-02-01T09:51:00Z</dcterms:created>
  <dcterms:modified xsi:type="dcterms:W3CDTF">2023-02-01T09:51:00Z</dcterms:modified>
</cp:coreProperties>
</file>