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3363" w14:textId="77777777" w:rsidR="00D847F7" w:rsidRPr="00127D0E" w:rsidRDefault="00D847F7" w:rsidP="00D847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7D0E">
        <w:rPr>
          <w:rFonts w:ascii="Times New Roman" w:hAnsi="Times New Roman"/>
          <w:sz w:val="28"/>
          <w:szCs w:val="28"/>
          <w:lang w:eastAsia="ru-RU"/>
        </w:rPr>
        <w:t>Об изменениях порядка предоставления гражданам</w:t>
      </w:r>
    </w:p>
    <w:p w14:paraId="7ACC1FCC" w14:textId="77777777" w:rsidR="00D847F7" w:rsidRPr="00127D0E" w:rsidRDefault="00D847F7" w:rsidP="00D847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7D0E">
        <w:rPr>
          <w:rFonts w:ascii="Times New Roman" w:hAnsi="Times New Roman"/>
          <w:sz w:val="28"/>
          <w:szCs w:val="28"/>
          <w:lang w:eastAsia="ru-RU"/>
        </w:rPr>
        <w:t xml:space="preserve">компенсации по оплате за </w:t>
      </w:r>
      <w:proofErr w:type="spellStart"/>
      <w:r w:rsidRPr="00127D0E">
        <w:rPr>
          <w:rFonts w:ascii="Times New Roman" w:hAnsi="Times New Roman"/>
          <w:sz w:val="28"/>
          <w:szCs w:val="28"/>
          <w:lang w:eastAsia="ru-RU"/>
        </w:rPr>
        <w:t>жилищно</w:t>
      </w:r>
      <w:proofErr w:type="spellEnd"/>
      <w:r w:rsidRPr="00127D0E">
        <w:rPr>
          <w:rFonts w:ascii="Times New Roman" w:hAnsi="Times New Roman"/>
          <w:sz w:val="28"/>
          <w:szCs w:val="28"/>
          <w:lang w:eastAsia="ru-RU"/>
        </w:rPr>
        <w:t>–коммунальные услуги</w:t>
      </w:r>
    </w:p>
    <w:p w14:paraId="03ECD637" w14:textId="77777777" w:rsidR="00D847F7" w:rsidRPr="00414447" w:rsidRDefault="00D847F7" w:rsidP="00D847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FE2AE42" w14:textId="77777777" w:rsidR="00D847F7" w:rsidRPr="00414447" w:rsidRDefault="00D847F7" w:rsidP="00D847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>С 1 июля 2021 года вступ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 </w:t>
      </w:r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>в силу изменения в Правила предоставления субсидий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>оплату жилого помещения и коммунальных услуг, утверждённые Постановлением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Федерации от 28.07.2020 № 1130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6 Правил предоставления субсидий на оплату жилого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>помещения и коммунальных услуг, субсидии не предоставляются гражданам при наличии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>у них подтверждённой вступившим в законную силу судебным актом непогашенной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>задолженности по оплате жилых помещений и коммунальных услуг, которая образовалась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>за период не более чем три последних года.</w:t>
      </w:r>
    </w:p>
    <w:p w14:paraId="2643EF3F" w14:textId="77777777" w:rsidR="00D847F7" w:rsidRPr="00414447" w:rsidRDefault="00D847F7" w:rsidP="00D847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>Информацию о наличии у граждан такой задолженности орган исполнительной власти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>субъекта Российской Федерации или управомоченное им государственное учреждение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>получают из государственной информационной системы жилищно-коммунального</w:t>
      </w:r>
    </w:p>
    <w:p w14:paraId="173E127D" w14:textId="77777777" w:rsidR="00D847F7" w:rsidRPr="00414447" w:rsidRDefault="00D847F7" w:rsidP="00D847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>хозяйства (ГИС ЖКХ).</w:t>
      </w:r>
    </w:p>
    <w:p w14:paraId="43580DA4" w14:textId="77777777" w:rsidR="00D847F7" w:rsidRPr="00414447" w:rsidRDefault="00D847F7" w:rsidP="00D847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при принятии решения о назначении компенсационных выплат органы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>социальной защиты будут направлять запросы исполнителям жилищно-коммунальных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услуг о наличии у граждан подтверждённой судом задолженности по оплате за </w:t>
      </w:r>
      <w:proofErr w:type="spellStart"/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>жилищно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4447">
        <w:rPr>
          <w:rFonts w:ascii="Times New Roman" w:hAnsi="Times New Roman"/>
          <w:color w:val="000000"/>
          <w:sz w:val="28"/>
          <w:szCs w:val="28"/>
          <w:lang w:eastAsia="ru-RU"/>
        </w:rPr>
        <w:t>коммунальные услуги.</w:t>
      </w:r>
    </w:p>
    <w:p w14:paraId="24102A51" w14:textId="77777777" w:rsidR="00D847F7" w:rsidRDefault="00D847F7" w:rsidP="00D84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3421D2" w14:textId="77777777" w:rsidR="00D847F7" w:rsidRDefault="00D847F7" w:rsidP="00D847F7">
      <w:pPr>
        <w:rPr>
          <w:rFonts w:ascii="Times New Roman" w:hAnsi="Times New Roman"/>
          <w:color w:val="001219"/>
          <w:sz w:val="28"/>
          <w:szCs w:val="28"/>
          <w:lang w:eastAsia="ru-RU"/>
        </w:rPr>
      </w:pPr>
      <w:r>
        <w:rPr>
          <w:rFonts w:ascii="Times New Roman" w:hAnsi="Times New Roman"/>
          <w:color w:val="001219"/>
          <w:sz w:val="28"/>
          <w:szCs w:val="28"/>
          <w:lang w:eastAsia="ru-RU"/>
        </w:rPr>
        <w:t xml:space="preserve">Прокуратура Ломоносовского района </w:t>
      </w:r>
    </w:p>
    <w:p w14:paraId="7C91ACFF" w14:textId="77777777" w:rsidR="002B63D6" w:rsidRDefault="002B63D6"/>
    <w:sectPr w:rsidR="002B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F7"/>
    <w:rsid w:val="002B63D6"/>
    <w:rsid w:val="00D8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06B7"/>
  <w15:chartTrackingRefBased/>
  <w15:docId w15:val="{547E2766-7713-4EAD-89D7-079EE2C2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7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2022-06-30T12:13:00Z</dcterms:created>
  <dcterms:modified xsi:type="dcterms:W3CDTF">2022-06-30T12:13:00Z</dcterms:modified>
</cp:coreProperties>
</file>