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5217" w:rsidRDefault="00955217" w:rsidP="001D4A2C">
      <w:pPr>
        <w:rPr>
          <w:sz w:val="28"/>
          <w:szCs w:val="28"/>
          <w:lang w:eastAsia="ru-RU"/>
        </w:rPr>
      </w:pPr>
    </w:p>
    <w:p w:rsidR="00955217" w:rsidRDefault="00955217" w:rsidP="00A163A7">
      <w:pPr>
        <w:jc w:val="right"/>
        <w:rPr>
          <w:b/>
          <w:bCs/>
          <w:sz w:val="28"/>
          <w:szCs w:val="28"/>
        </w:rPr>
      </w:pPr>
    </w:p>
    <w:p w:rsidR="00955217" w:rsidRPr="00A1369F" w:rsidRDefault="00955217" w:rsidP="00A163A7">
      <w:pPr>
        <w:jc w:val="right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                  «</w:t>
      </w:r>
      <w:r w:rsidRPr="00A1369F">
        <w:rPr>
          <w:b/>
          <w:bCs/>
        </w:rPr>
        <w:t>УТВЕРЖДЕНА»</w:t>
      </w:r>
      <w:r>
        <w:rPr>
          <w:b/>
          <w:bCs/>
        </w:rPr>
        <w:t xml:space="preserve">    </w:t>
      </w:r>
    </w:p>
    <w:p w:rsidR="00955217" w:rsidRPr="00A163A7" w:rsidRDefault="00955217" w:rsidP="00A163A7">
      <w:pPr>
        <w:jc w:val="right"/>
      </w:pPr>
      <w:r w:rsidRPr="00A163A7">
        <w:t xml:space="preserve">                                                          РЕШЕНИЕМ СОВЕТА ДЕПУТАТОВ </w:t>
      </w:r>
    </w:p>
    <w:p w:rsidR="00955217" w:rsidRPr="00A163A7" w:rsidRDefault="00955217" w:rsidP="00A163A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</w:rPr>
      </w:pPr>
      <w:r w:rsidRPr="00A163A7">
        <w:t xml:space="preserve">                                                                       ТРЕТЬЕГО СОЗЫВА</w:t>
      </w:r>
      <w:r w:rsidRPr="00A163A7">
        <w:rPr>
          <w:rFonts w:ascii="Times New Roman CYR" w:hAnsi="Times New Roman CYR" w:cs="Times New Roman CYR"/>
        </w:rPr>
        <w:t xml:space="preserve"> </w:t>
      </w:r>
    </w:p>
    <w:p w:rsidR="00955217" w:rsidRPr="00A163A7" w:rsidRDefault="00955217" w:rsidP="00A163A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</w:rPr>
      </w:pPr>
      <w:r w:rsidRPr="00A163A7">
        <w:rPr>
          <w:rFonts w:ascii="Times New Roman CYR" w:hAnsi="Times New Roman CYR" w:cs="Times New Roman CYR"/>
        </w:rPr>
        <w:t>МУНИЦИПАЛЬНОГО ОБРАЗОВАНИЯ</w:t>
      </w:r>
    </w:p>
    <w:p w:rsidR="00955217" w:rsidRPr="00A163A7" w:rsidRDefault="00A35CA1" w:rsidP="00A163A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НИЗИНСКОЕ </w:t>
      </w:r>
      <w:r w:rsidR="00955217" w:rsidRPr="00A163A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СЕЛЬСКОЕ</w:t>
      </w:r>
      <w:r w:rsidR="00955217" w:rsidRPr="00A163A7">
        <w:rPr>
          <w:rFonts w:ascii="Times New Roman CYR" w:hAnsi="Times New Roman CYR" w:cs="Times New Roman CYR"/>
        </w:rPr>
        <w:t xml:space="preserve"> ПОСЕЛЕНИЕ</w:t>
      </w:r>
    </w:p>
    <w:p w:rsidR="00955217" w:rsidRDefault="00955217" w:rsidP="00A163A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/>
        </w:rPr>
      </w:pPr>
      <w:r w:rsidRPr="00A163A7">
        <w:rPr>
          <w:rFonts w:ascii="Times New Roman CYR" w:hAnsi="Times New Roman CYR" w:cs="Times New Roman CYR"/>
        </w:rPr>
        <w:t xml:space="preserve">ЛОМОНОСОВСКОГО МУНИЦИПАЛЬНОГО </w:t>
      </w:r>
    </w:p>
    <w:p w:rsidR="00955217" w:rsidRPr="00A163A7" w:rsidRDefault="00955217" w:rsidP="00A163A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/>
        </w:rPr>
      </w:pPr>
      <w:r w:rsidRPr="00A163A7">
        <w:rPr>
          <w:rFonts w:ascii="Times New Roman CYR" w:hAnsi="Times New Roman CYR" w:cs="Times New Roman CYR"/>
        </w:rPr>
        <w:t>РАЙОНА</w:t>
      </w:r>
      <w:r>
        <w:rPr>
          <w:rFonts w:ascii="Times New Roman CYR" w:hAnsi="Times New Roman CYR" w:cs="Times New Roman CYR"/>
        </w:rPr>
        <w:t xml:space="preserve"> </w:t>
      </w:r>
      <w:r w:rsidRPr="00A163A7">
        <w:rPr>
          <w:rFonts w:ascii="Times New Roman CYR" w:hAnsi="Times New Roman CYR" w:cs="Times New Roman CYR"/>
        </w:rPr>
        <w:t>ЛЕНИНГРАДСКОЙ ОБЛАСТИ</w:t>
      </w:r>
    </w:p>
    <w:p w:rsidR="00955217" w:rsidRPr="00A163A7" w:rsidRDefault="00955217" w:rsidP="00A163A7">
      <w:pPr>
        <w:jc w:val="right"/>
      </w:pPr>
      <w:r w:rsidRPr="00A163A7">
        <w:t xml:space="preserve">                                                             </w:t>
      </w:r>
      <w:r>
        <w:t xml:space="preserve">                            от                  </w:t>
      </w:r>
      <w:r w:rsidRPr="00A163A7">
        <w:t>2017 года №</w:t>
      </w:r>
      <w:r w:rsidRPr="00A163A7">
        <w:softHyphen/>
      </w:r>
      <w:proofErr w:type="gramStart"/>
      <w:r>
        <w:t xml:space="preserve">     .</w:t>
      </w:r>
      <w:proofErr w:type="gramEnd"/>
      <w:r>
        <w:t xml:space="preserve">   </w:t>
      </w:r>
      <w:r w:rsidRPr="00A163A7">
        <w:t xml:space="preserve">   </w:t>
      </w:r>
    </w:p>
    <w:p w:rsidR="00955217" w:rsidRPr="00A1369F" w:rsidRDefault="00955217" w:rsidP="00A1369F">
      <w:pPr>
        <w:jc w:val="right"/>
        <w:rPr>
          <w:b/>
          <w:bCs/>
        </w:rPr>
      </w:pPr>
      <w:r w:rsidRPr="00A1369F">
        <w:rPr>
          <w:b/>
          <w:bCs/>
          <w:color w:val="FF00FF"/>
        </w:rPr>
        <w:t xml:space="preserve"> </w:t>
      </w:r>
      <w:r w:rsidRPr="00A1369F">
        <w:rPr>
          <w:b/>
          <w:bCs/>
          <w:color w:val="339966"/>
        </w:rPr>
        <w:t xml:space="preserve">          </w:t>
      </w:r>
    </w:p>
    <w:p w:rsidR="00955217" w:rsidRPr="00A1369F" w:rsidRDefault="00955217">
      <w:pPr>
        <w:spacing w:before="280" w:line="276" w:lineRule="auto"/>
        <w:jc w:val="center"/>
        <w:rPr>
          <w:b/>
          <w:bCs/>
        </w:rPr>
      </w:pPr>
    </w:p>
    <w:p w:rsidR="00955217" w:rsidRDefault="00955217" w:rsidP="00A163A7">
      <w:pPr>
        <w:spacing w:before="280" w:line="276" w:lineRule="auto"/>
        <w:rPr>
          <w:b/>
          <w:bCs/>
          <w:sz w:val="20"/>
          <w:szCs w:val="20"/>
        </w:rPr>
      </w:pPr>
    </w:p>
    <w:p w:rsidR="00955217" w:rsidRDefault="00955217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55217" w:rsidRDefault="00955217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55217" w:rsidRDefault="00955217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55217" w:rsidRDefault="009552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ПРОГРАММА </w:t>
      </w:r>
    </w:p>
    <w:p w:rsidR="00955217" w:rsidRDefault="009552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КОМПЛЕКСНОГО  РАЗВИТИЯ </w:t>
      </w:r>
    </w:p>
    <w:p w:rsidR="00955217" w:rsidRDefault="009552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СОЦИАЛЬНОЙ  ИНФРАСТРУКТУРЫ </w:t>
      </w:r>
    </w:p>
    <w:p w:rsidR="00955217" w:rsidRDefault="00955217" w:rsidP="00A136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МУНИЦИПАЛЬНОГО ОБРАЗОВАНИЯ</w:t>
      </w:r>
    </w:p>
    <w:p w:rsidR="00955217" w:rsidRDefault="00A35CA1" w:rsidP="00A1369F">
      <w:pPr>
        <w:jc w:val="center"/>
        <w:rPr>
          <w:b/>
          <w:bCs/>
          <w:sz w:val="36"/>
          <w:szCs w:val="36"/>
        </w:rPr>
      </w:pPr>
      <w:r w:rsidRPr="00A35CA1">
        <w:rPr>
          <w:rFonts w:ascii="Times New Roman CYR" w:hAnsi="Times New Roman CYR" w:cs="Times New Roman CYR"/>
          <w:b/>
          <w:sz w:val="36"/>
          <w:szCs w:val="36"/>
        </w:rPr>
        <w:t>НИЗИНСКОЕ  СЕЛЬСКОЕ</w:t>
      </w:r>
      <w:r w:rsidRPr="00A163A7">
        <w:rPr>
          <w:rFonts w:ascii="Times New Roman CYR" w:hAnsi="Times New Roman CYR" w:cs="Times New Roman CYR"/>
        </w:rPr>
        <w:t xml:space="preserve"> </w:t>
      </w:r>
      <w:r w:rsidR="00955217">
        <w:rPr>
          <w:b/>
          <w:bCs/>
          <w:sz w:val="36"/>
          <w:szCs w:val="36"/>
        </w:rPr>
        <w:t>ПОСЕЛЕНИЕ ЛОМОНОСОВСКОГО МУНИЦИПАЛЬНОГО РАЙОНА ЛЕНИНГРАДСКОЙ ОБЛАСТИ</w:t>
      </w:r>
    </w:p>
    <w:p w:rsidR="00955217" w:rsidRDefault="00955217">
      <w:pPr>
        <w:spacing w:before="280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на  2018 - 202</w:t>
      </w:r>
      <w:r w:rsidR="000D2087">
        <w:rPr>
          <w:b/>
          <w:bCs/>
          <w:sz w:val="36"/>
          <w:szCs w:val="36"/>
        </w:rPr>
        <w:t>5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г.г.</w:t>
      </w:r>
    </w:p>
    <w:p w:rsidR="00955217" w:rsidRDefault="00955217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955217" w:rsidRDefault="00955217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955217" w:rsidRDefault="00955217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5217" w:rsidRDefault="00955217">
      <w:pPr>
        <w:spacing w:before="280" w:after="120"/>
        <w:rPr>
          <w:sz w:val="20"/>
          <w:szCs w:val="20"/>
        </w:rPr>
      </w:pPr>
    </w:p>
    <w:p w:rsidR="00955217" w:rsidRDefault="00955217">
      <w:pPr>
        <w:spacing w:before="280" w:after="120"/>
        <w:rPr>
          <w:sz w:val="20"/>
          <w:szCs w:val="20"/>
        </w:rPr>
      </w:pPr>
    </w:p>
    <w:p w:rsidR="00955217" w:rsidRDefault="00955217">
      <w:pPr>
        <w:spacing w:before="280" w:after="120"/>
        <w:rPr>
          <w:sz w:val="20"/>
          <w:szCs w:val="20"/>
        </w:rPr>
      </w:pPr>
    </w:p>
    <w:p w:rsidR="00955217" w:rsidRDefault="00955217">
      <w:pPr>
        <w:spacing w:before="280" w:after="120"/>
        <w:rPr>
          <w:sz w:val="20"/>
          <w:szCs w:val="20"/>
        </w:rPr>
      </w:pPr>
    </w:p>
    <w:p w:rsidR="00955217" w:rsidRDefault="00955217">
      <w:pPr>
        <w:spacing w:before="280" w:after="120"/>
        <w:rPr>
          <w:sz w:val="20"/>
          <w:szCs w:val="20"/>
        </w:rPr>
      </w:pPr>
    </w:p>
    <w:p w:rsidR="005D0B2C" w:rsidRDefault="005D0B2C">
      <w:pPr>
        <w:spacing w:before="280" w:after="120"/>
        <w:rPr>
          <w:sz w:val="20"/>
          <w:szCs w:val="20"/>
        </w:rPr>
      </w:pPr>
    </w:p>
    <w:p w:rsidR="005D0B2C" w:rsidRDefault="005D0B2C">
      <w:pPr>
        <w:spacing w:before="280" w:after="120"/>
        <w:rPr>
          <w:sz w:val="20"/>
          <w:szCs w:val="20"/>
        </w:rPr>
      </w:pPr>
    </w:p>
    <w:p w:rsidR="00955217" w:rsidRPr="005D0B2C" w:rsidRDefault="00955217" w:rsidP="005D0B2C">
      <w:pPr>
        <w:spacing w:before="28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2017 г.</w:t>
      </w:r>
    </w:p>
    <w:p w:rsidR="00955217" w:rsidRPr="003E7D7B" w:rsidRDefault="00955217">
      <w:pPr>
        <w:pStyle w:val="ac"/>
        <w:spacing w:line="276" w:lineRule="auto"/>
        <w:jc w:val="center"/>
        <w:rPr>
          <w:b/>
          <w:bCs/>
          <w:sz w:val="28"/>
          <w:szCs w:val="28"/>
        </w:rPr>
      </w:pPr>
      <w:r w:rsidRPr="003E7D7B">
        <w:rPr>
          <w:b/>
          <w:bCs/>
          <w:sz w:val="28"/>
          <w:szCs w:val="28"/>
        </w:rPr>
        <w:lastRenderedPageBreak/>
        <w:t xml:space="preserve">Паспорт программы  «Комплексного развития социальной  инфраструктуры муниципального образования </w:t>
      </w:r>
      <w:r w:rsidR="00A35CA1">
        <w:rPr>
          <w:b/>
          <w:bCs/>
          <w:sz w:val="28"/>
          <w:szCs w:val="28"/>
        </w:rPr>
        <w:t>Низинское сельское</w:t>
      </w:r>
      <w:r w:rsidRPr="003E7D7B">
        <w:rPr>
          <w:b/>
          <w:bCs/>
          <w:sz w:val="28"/>
          <w:szCs w:val="28"/>
        </w:rPr>
        <w:t xml:space="preserve"> поселение Ломоносовского муниципального района Ле</w:t>
      </w:r>
      <w:r w:rsidR="00AE5260">
        <w:rPr>
          <w:b/>
          <w:bCs/>
          <w:sz w:val="28"/>
          <w:szCs w:val="28"/>
        </w:rPr>
        <w:t>нинградской области на 2018-2025</w:t>
      </w:r>
      <w:r w:rsidRPr="003E7D7B">
        <w:rPr>
          <w:b/>
          <w:bCs/>
          <w:sz w:val="28"/>
          <w:szCs w:val="28"/>
        </w:rPr>
        <w:t xml:space="preserve"> годы»</w:t>
      </w:r>
    </w:p>
    <w:tbl>
      <w:tblPr>
        <w:tblW w:w="9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370"/>
      </w:tblGrid>
      <w:tr w:rsidR="00955217" w:rsidRPr="005D0B2C" w:rsidTr="00E82090">
        <w:tc>
          <w:tcPr>
            <w:tcW w:w="2586" w:type="dxa"/>
            <w:vAlign w:val="center"/>
          </w:tcPr>
          <w:p w:rsidR="00955217" w:rsidRPr="005D0B2C" w:rsidRDefault="00955217" w:rsidP="005D0B2C">
            <w:pPr>
              <w:pStyle w:val="ac"/>
              <w:spacing w:before="0" w:after="0"/>
              <w:jc w:val="both"/>
              <w:rPr>
                <w:b/>
                <w:bCs/>
              </w:rPr>
            </w:pPr>
            <w:r w:rsidRPr="005D0B2C">
              <w:rPr>
                <w:b/>
                <w:bCs/>
                <w:sz w:val="22"/>
                <w:szCs w:val="22"/>
              </w:rPr>
              <w:t>Наименование программы:</w:t>
            </w:r>
          </w:p>
        </w:tc>
        <w:tc>
          <w:tcPr>
            <w:tcW w:w="7370" w:type="dxa"/>
            <w:vAlign w:val="center"/>
          </w:tcPr>
          <w:p w:rsidR="00955217" w:rsidRPr="005D0B2C" w:rsidRDefault="00955217" w:rsidP="005D0B2C">
            <w:pPr>
              <w:pStyle w:val="211"/>
              <w:spacing w:before="0" w:after="0"/>
              <w:jc w:val="both"/>
            </w:pPr>
            <w:r w:rsidRPr="005D0B2C">
              <w:rPr>
                <w:sz w:val="22"/>
                <w:szCs w:val="22"/>
              </w:rPr>
              <w:t>Программа  «Комплексного развития  социальной  инфраструктуры  муниципального образования</w:t>
            </w:r>
            <w:r w:rsidRPr="005D0B2C">
              <w:rPr>
                <w:sz w:val="22"/>
                <w:szCs w:val="22"/>
                <w:lang w:eastAsia="ru-RU"/>
              </w:rPr>
              <w:t xml:space="preserve"> </w:t>
            </w:r>
            <w:r w:rsidR="00A35CA1" w:rsidRPr="005D0B2C">
              <w:rPr>
                <w:sz w:val="22"/>
                <w:szCs w:val="22"/>
                <w:lang w:eastAsia="ru-RU"/>
              </w:rPr>
              <w:t>Низинское сельское</w:t>
            </w:r>
            <w:r w:rsidRPr="005D0B2C">
              <w:rPr>
                <w:sz w:val="22"/>
                <w:szCs w:val="22"/>
                <w:lang w:eastAsia="ru-RU"/>
              </w:rPr>
              <w:t xml:space="preserve"> поселение Ломоносовского</w:t>
            </w:r>
            <w:r w:rsidRPr="005D0B2C">
              <w:rPr>
                <w:sz w:val="22"/>
                <w:szCs w:val="22"/>
              </w:rPr>
              <w:t xml:space="preserve"> муниципального района Ленинградской области на 2018-2028 годы»</w:t>
            </w:r>
          </w:p>
        </w:tc>
      </w:tr>
      <w:tr w:rsidR="00955217" w:rsidRPr="005D0B2C" w:rsidTr="00E82090">
        <w:tc>
          <w:tcPr>
            <w:tcW w:w="2586" w:type="dxa"/>
            <w:vAlign w:val="center"/>
          </w:tcPr>
          <w:p w:rsidR="00955217" w:rsidRPr="005D0B2C" w:rsidRDefault="00955217" w:rsidP="005D0B2C">
            <w:pPr>
              <w:pStyle w:val="ac"/>
              <w:spacing w:before="0" w:after="0"/>
              <w:jc w:val="both"/>
            </w:pPr>
            <w:r w:rsidRPr="005D0B2C">
              <w:rPr>
                <w:b/>
                <w:bCs/>
                <w:sz w:val="22"/>
                <w:szCs w:val="22"/>
              </w:rPr>
              <w:t>Основание разработки программы:</w:t>
            </w:r>
          </w:p>
        </w:tc>
        <w:tc>
          <w:tcPr>
            <w:tcW w:w="7370" w:type="dxa"/>
            <w:vAlign w:val="center"/>
          </w:tcPr>
          <w:p w:rsidR="00955217" w:rsidRPr="005D0B2C" w:rsidRDefault="00955217" w:rsidP="005D0B2C">
            <w:pPr>
              <w:pStyle w:val="ac"/>
              <w:spacing w:before="0" w:after="0"/>
              <w:jc w:val="both"/>
            </w:pPr>
            <w:r w:rsidRPr="005D0B2C">
              <w:rPr>
                <w:sz w:val="22"/>
                <w:szCs w:val="22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955217" w:rsidRPr="005D0B2C" w:rsidRDefault="00955217" w:rsidP="005D0B2C">
            <w:pPr>
              <w:pStyle w:val="ac"/>
              <w:spacing w:before="0" w:after="0"/>
              <w:jc w:val="both"/>
            </w:pPr>
            <w:r w:rsidRPr="005D0B2C">
              <w:rPr>
                <w:sz w:val="22"/>
                <w:szCs w:val="22"/>
              </w:rPr>
              <w:t>Постановление  Правительства Российской Федерации от  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A35CA1" w:rsidRPr="005D0B2C" w:rsidRDefault="00B0278B" w:rsidP="005D0B2C">
            <w:pPr>
              <w:pStyle w:val="ac"/>
              <w:spacing w:before="0" w:after="0"/>
              <w:jc w:val="both"/>
            </w:pPr>
            <w:r>
              <w:rPr>
                <w:sz w:val="22"/>
                <w:szCs w:val="22"/>
              </w:rPr>
              <w:t>Постановление местной</w:t>
            </w:r>
            <w:r w:rsidR="00A35CA1" w:rsidRPr="005D0B2C">
              <w:rPr>
                <w:sz w:val="22"/>
                <w:szCs w:val="22"/>
              </w:rPr>
              <w:t xml:space="preserve"> администрации  МО Низинское сельское поселение Ломоносовского муниципального района Ленинградской области «О разработке программы комплексного развития социальной инфраструктуры Низинское сельское поселения Ломоносовского муниципального района Ленинградской области</w:t>
            </w:r>
            <w:r w:rsidR="00A35CA1" w:rsidRPr="005D0B2C">
              <w:rPr>
                <w:sz w:val="22"/>
                <w:szCs w:val="22"/>
              </w:rPr>
              <w:br/>
              <w:t>№ 235 от 04.08.2017г.</w:t>
            </w:r>
          </w:p>
        </w:tc>
      </w:tr>
      <w:tr w:rsidR="00955217" w:rsidRPr="005D0B2C" w:rsidTr="00E82090">
        <w:tc>
          <w:tcPr>
            <w:tcW w:w="2586" w:type="dxa"/>
            <w:vAlign w:val="center"/>
          </w:tcPr>
          <w:p w:rsidR="00955217" w:rsidRPr="005D0B2C" w:rsidRDefault="00955217" w:rsidP="005D0B2C">
            <w:pPr>
              <w:pStyle w:val="ac"/>
              <w:spacing w:before="0"/>
              <w:jc w:val="both"/>
              <w:rPr>
                <w:b/>
                <w:bCs/>
              </w:rPr>
            </w:pPr>
            <w:r w:rsidRPr="005D0B2C">
              <w:rPr>
                <w:b/>
                <w:bCs/>
                <w:sz w:val="22"/>
                <w:szCs w:val="22"/>
              </w:rPr>
              <w:t>Заказчик программы:</w:t>
            </w:r>
          </w:p>
          <w:p w:rsidR="00955217" w:rsidRPr="005D0B2C" w:rsidRDefault="00955217" w:rsidP="005D0B2C">
            <w:pPr>
              <w:pStyle w:val="ac"/>
              <w:spacing w:after="0"/>
              <w:jc w:val="both"/>
            </w:pPr>
            <w:r w:rsidRPr="005D0B2C">
              <w:rPr>
                <w:b/>
                <w:bCs/>
                <w:sz w:val="22"/>
                <w:szCs w:val="22"/>
              </w:rPr>
              <w:t>Разработчик программы:</w:t>
            </w:r>
          </w:p>
        </w:tc>
        <w:tc>
          <w:tcPr>
            <w:tcW w:w="7370" w:type="dxa"/>
            <w:vAlign w:val="center"/>
          </w:tcPr>
          <w:p w:rsidR="00955217" w:rsidRDefault="00B0278B" w:rsidP="005D0B2C">
            <w:pPr>
              <w:pStyle w:val="ac"/>
              <w:spacing w:before="0" w:after="0"/>
              <w:jc w:val="both"/>
            </w:pPr>
            <w:r>
              <w:rPr>
                <w:sz w:val="22"/>
                <w:szCs w:val="22"/>
              </w:rPr>
              <w:t>Местная а</w:t>
            </w:r>
            <w:r w:rsidR="00955217" w:rsidRPr="005D0B2C">
              <w:rPr>
                <w:sz w:val="22"/>
                <w:szCs w:val="22"/>
              </w:rPr>
              <w:t xml:space="preserve">дминистрация  муниципального образования </w:t>
            </w:r>
            <w:r w:rsidR="00A35CA1" w:rsidRPr="005D0B2C">
              <w:rPr>
                <w:sz w:val="22"/>
                <w:szCs w:val="22"/>
                <w:lang w:eastAsia="ru-RU"/>
              </w:rPr>
              <w:t>Низинское сельское</w:t>
            </w:r>
            <w:r w:rsidR="00955217" w:rsidRPr="005D0B2C">
              <w:rPr>
                <w:sz w:val="22"/>
                <w:szCs w:val="22"/>
                <w:lang w:eastAsia="ru-RU"/>
              </w:rPr>
              <w:t xml:space="preserve"> поселение </w:t>
            </w:r>
            <w:r>
              <w:rPr>
                <w:sz w:val="22"/>
                <w:szCs w:val="22"/>
                <w:lang w:eastAsia="ru-RU"/>
              </w:rPr>
              <w:t xml:space="preserve">муниципального образования </w:t>
            </w:r>
            <w:r w:rsidR="00955217" w:rsidRPr="005D0B2C">
              <w:rPr>
                <w:sz w:val="22"/>
                <w:szCs w:val="22"/>
                <w:lang w:eastAsia="ru-RU"/>
              </w:rPr>
              <w:t>Ломоносовск</w:t>
            </w:r>
            <w:r>
              <w:rPr>
                <w:sz w:val="22"/>
                <w:szCs w:val="22"/>
                <w:lang w:eastAsia="ru-RU"/>
              </w:rPr>
              <w:t>ий</w:t>
            </w:r>
            <w:r w:rsidR="00955217" w:rsidRPr="005D0B2C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ый район</w:t>
            </w:r>
            <w:r w:rsidR="00955217" w:rsidRPr="005D0B2C">
              <w:rPr>
                <w:sz w:val="22"/>
                <w:szCs w:val="22"/>
              </w:rPr>
              <w:t xml:space="preserve"> Ленинградской области</w:t>
            </w:r>
          </w:p>
          <w:p w:rsidR="00B0278B" w:rsidRPr="005D0B2C" w:rsidRDefault="00B0278B" w:rsidP="005D0B2C">
            <w:pPr>
              <w:pStyle w:val="ac"/>
              <w:spacing w:before="0" w:after="0"/>
              <w:jc w:val="both"/>
            </w:pPr>
          </w:p>
          <w:p w:rsidR="00955217" w:rsidRPr="005D0B2C" w:rsidRDefault="00B0278B" w:rsidP="00B0278B">
            <w:pPr>
              <w:pStyle w:val="ac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Местная а</w:t>
            </w:r>
            <w:r w:rsidR="00955217" w:rsidRPr="005D0B2C">
              <w:rPr>
                <w:sz w:val="22"/>
                <w:szCs w:val="22"/>
              </w:rPr>
              <w:t xml:space="preserve">дминистрация  муниципального образования </w:t>
            </w:r>
            <w:r w:rsidR="00A35CA1" w:rsidRPr="005D0B2C">
              <w:rPr>
                <w:sz w:val="22"/>
                <w:szCs w:val="22"/>
                <w:lang w:eastAsia="ru-RU"/>
              </w:rPr>
              <w:t>Низинское сельское</w:t>
            </w:r>
            <w:r w:rsidR="00955217" w:rsidRPr="005D0B2C">
              <w:rPr>
                <w:sz w:val="22"/>
                <w:szCs w:val="22"/>
                <w:lang w:eastAsia="ru-RU"/>
              </w:rPr>
              <w:t xml:space="preserve"> поселение </w:t>
            </w:r>
            <w:r>
              <w:rPr>
                <w:sz w:val="22"/>
                <w:szCs w:val="22"/>
                <w:lang w:eastAsia="ru-RU"/>
              </w:rPr>
              <w:t>муниципального образования Ломоносовский</w:t>
            </w:r>
            <w:r w:rsidR="00955217" w:rsidRPr="005D0B2C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ый</w:t>
            </w:r>
            <w:r w:rsidR="00955217" w:rsidRPr="005D0B2C">
              <w:rPr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955217" w:rsidRPr="005D0B2C" w:rsidTr="00E82090">
        <w:tc>
          <w:tcPr>
            <w:tcW w:w="2586" w:type="dxa"/>
            <w:vAlign w:val="center"/>
          </w:tcPr>
          <w:p w:rsidR="00955217" w:rsidRPr="005D0B2C" w:rsidRDefault="008529E2" w:rsidP="005D0B2C">
            <w:pPr>
              <w:pStyle w:val="ac"/>
              <w:spacing w:before="0" w:after="0"/>
              <w:jc w:val="both"/>
              <w:rPr>
                <w:b/>
              </w:rPr>
            </w:pPr>
            <w:r w:rsidRPr="005D0B2C">
              <w:rPr>
                <w:b/>
                <w:sz w:val="22"/>
                <w:szCs w:val="22"/>
              </w:rPr>
              <w:t>Цели и задачи программы</w:t>
            </w:r>
          </w:p>
        </w:tc>
        <w:tc>
          <w:tcPr>
            <w:tcW w:w="7370" w:type="dxa"/>
            <w:vAlign w:val="center"/>
          </w:tcPr>
          <w:p w:rsidR="008529E2" w:rsidRPr="005D0B2C" w:rsidRDefault="008529E2" w:rsidP="005D0B2C">
            <w:pPr>
              <w:jc w:val="both"/>
            </w:pPr>
            <w:r w:rsidRPr="005D0B2C">
              <w:rPr>
                <w:sz w:val="22"/>
                <w:szCs w:val="22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8529E2" w:rsidRPr="005D0B2C" w:rsidRDefault="008529E2" w:rsidP="005D0B2C">
            <w:pPr>
              <w:jc w:val="both"/>
            </w:pPr>
            <w:r w:rsidRPr="005D0B2C">
              <w:rPr>
                <w:sz w:val="22"/>
                <w:szCs w:val="22"/>
              </w:rPr>
              <w:t>Задачи программы:</w:t>
            </w:r>
          </w:p>
          <w:p w:rsidR="008529E2" w:rsidRPr="005D0B2C" w:rsidRDefault="008529E2" w:rsidP="005D0B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B2C">
              <w:rPr>
                <w:rFonts w:ascii="Times New Roman" w:hAnsi="Times New Roman" w:cs="Times New Roman"/>
                <w:sz w:val="22"/>
                <w:szCs w:val="22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8529E2" w:rsidRPr="005D0B2C" w:rsidRDefault="008529E2" w:rsidP="005D0B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B2C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</w:t>
            </w:r>
            <w:proofErr w:type="gramStart"/>
            <w:r w:rsidRPr="005D0B2C">
              <w:rPr>
                <w:rFonts w:ascii="Times New Roman" w:hAnsi="Times New Roman" w:cs="Times New Roman"/>
                <w:sz w:val="22"/>
                <w:szCs w:val="22"/>
              </w:rPr>
              <w:t>достижения расчетного уровня обеспеченности населения поселения</w:t>
            </w:r>
            <w:proofErr w:type="gramEnd"/>
            <w:r w:rsidRPr="005D0B2C">
              <w:rPr>
                <w:rFonts w:ascii="Times New Roman" w:hAnsi="Times New Roman" w:cs="Times New Roman"/>
                <w:sz w:val="22"/>
                <w:szCs w:val="22"/>
              </w:rPr>
              <w:t xml:space="preserve"> услугами в области образования, здравоохранения, физической культуры и массового спорта и культуры;</w:t>
            </w:r>
          </w:p>
          <w:p w:rsidR="008529E2" w:rsidRPr="005D0B2C" w:rsidRDefault="008529E2" w:rsidP="005D0B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B2C">
              <w:rPr>
                <w:rFonts w:ascii="Times New Roman" w:hAnsi="Times New Roman" w:cs="Times New Roman"/>
                <w:sz w:val="22"/>
                <w:szCs w:val="22"/>
              </w:rPr>
              <w:t>- обеспечение эффективности функционирования социальной инфраструктуры</w:t>
            </w:r>
          </w:p>
          <w:p w:rsidR="00955217" w:rsidRPr="005D0B2C" w:rsidRDefault="008529E2" w:rsidP="005D0B2C">
            <w:pPr>
              <w:jc w:val="both"/>
            </w:pPr>
            <w:r w:rsidRPr="005D0B2C">
              <w:rPr>
                <w:sz w:val="22"/>
                <w:szCs w:val="22"/>
              </w:rPr>
              <w:t>- обеспечение безопасности и качества использования населением объектов социальной инфраструктуры поселения</w:t>
            </w:r>
          </w:p>
        </w:tc>
      </w:tr>
      <w:tr w:rsidR="00955217" w:rsidRPr="005D0B2C" w:rsidTr="00E82090">
        <w:tc>
          <w:tcPr>
            <w:tcW w:w="2586" w:type="dxa"/>
            <w:vAlign w:val="center"/>
          </w:tcPr>
          <w:p w:rsidR="00955217" w:rsidRPr="005D0B2C" w:rsidRDefault="008529E2" w:rsidP="005D0B2C">
            <w:pPr>
              <w:pStyle w:val="ac"/>
              <w:spacing w:before="0" w:after="0"/>
              <w:jc w:val="both"/>
              <w:rPr>
                <w:b/>
              </w:rPr>
            </w:pPr>
            <w:r w:rsidRPr="005D0B2C">
              <w:rPr>
                <w:b/>
                <w:sz w:val="22"/>
                <w:szCs w:val="22"/>
              </w:rPr>
              <w:t>Укрупненное описание запланированных мероприятий программы</w:t>
            </w:r>
          </w:p>
        </w:tc>
        <w:tc>
          <w:tcPr>
            <w:tcW w:w="7370" w:type="dxa"/>
            <w:vAlign w:val="center"/>
          </w:tcPr>
          <w:p w:rsidR="00955217" w:rsidRPr="005D0B2C" w:rsidRDefault="008529E2" w:rsidP="005D0B2C">
            <w:pPr>
              <w:ind w:firstLine="11"/>
              <w:jc w:val="both"/>
            </w:pPr>
            <w:r w:rsidRPr="005D0B2C">
              <w:rPr>
                <w:sz w:val="22"/>
                <w:szCs w:val="22"/>
              </w:rPr>
              <w:t>Проектирование, строительство, реконструкция объектов физической культуры и массового спорта, культуры, образования, здравоохранения</w:t>
            </w:r>
          </w:p>
        </w:tc>
      </w:tr>
      <w:tr w:rsidR="00955217" w:rsidRPr="005D0B2C" w:rsidTr="00E82090">
        <w:tc>
          <w:tcPr>
            <w:tcW w:w="2586" w:type="dxa"/>
            <w:vAlign w:val="center"/>
          </w:tcPr>
          <w:p w:rsidR="00955217" w:rsidRPr="005D0B2C" w:rsidRDefault="00955217" w:rsidP="005D0B2C">
            <w:pPr>
              <w:pStyle w:val="ac"/>
              <w:spacing w:before="0" w:after="0"/>
              <w:jc w:val="both"/>
            </w:pPr>
            <w:r w:rsidRPr="005D0B2C">
              <w:rPr>
                <w:b/>
                <w:bCs/>
                <w:sz w:val="22"/>
                <w:szCs w:val="22"/>
              </w:rPr>
              <w:t>Сроки реализации Программы:</w:t>
            </w:r>
          </w:p>
        </w:tc>
        <w:tc>
          <w:tcPr>
            <w:tcW w:w="7370" w:type="dxa"/>
            <w:vAlign w:val="center"/>
          </w:tcPr>
          <w:p w:rsidR="00E82090" w:rsidRPr="005D0B2C" w:rsidRDefault="00AE5260" w:rsidP="005D0B2C">
            <w:pPr>
              <w:pStyle w:val="ac"/>
              <w:spacing w:before="0" w:after="0"/>
              <w:jc w:val="both"/>
            </w:pPr>
            <w:r>
              <w:rPr>
                <w:sz w:val="22"/>
                <w:szCs w:val="22"/>
              </w:rPr>
              <w:t>2018 - 2025</w:t>
            </w:r>
            <w:r w:rsidR="00955217" w:rsidRPr="005D0B2C">
              <w:rPr>
                <w:sz w:val="22"/>
                <w:szCs w:val="22"/>
              </w:rPr>
              <w:t xml:space="preserve"> год</w:t>
            </w:r>
          </w:p>
          <w:p w:rsidR="00955217" w:rsidRPr="005D0B2C" w:rsidRDefault="00E82090" w:rsidP="005D0B2C">
            <w:pPr>
              <w:pStyle w:val="ac"/>
              <w:spacing w:before="0" w:after="0"/>
              <w:jc w:val="both"/>
            </w:pPr>
            <w:r w:rsidRPr="005D0B2C">
              <w:rPr>
                <w:sz w:val="22"/>
                <w:szCs w:val="22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E82090" w:rsidRPr="005D0B2C" w:rsidTr="005D0B2C">
        <w:trPr>
          <w:trHeight w:val="2829"/>
        </w:trPr>
        <w:tc>
          <w:tcPr>
            <w:tcW w:w="2586" w:type="dxa"/>
            <w:vAlign w:val="center"/>
          </w:tcPr>
          <w:p w:rsidR="00E82090" w:rsidRPr="005D0B2C" w:rsidRDefault="00E82090" w:rsidP="005D0B2C">
            <w:pPr>
              <w:pStyle w:val="ac"/>
              <w:jc w:val="both"/>
              <w:rPr>
                <w:b/>
              </w:rPr>
            </w:pPr>
            <w:r w:rsidRPr="005D0B2C">
              <w:rPr>
                <w:b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370" w:type="dxa"/>
            <w:vAlign w:val="center"/>
          </w:tcPr>
          <w:p w:rsidR="00E82090" w:rsidRPr="005D0B2C" w:rsidRDefault="00E82090" w:rsidP="005D0B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B2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  <w:r w:rsidR="00B02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0B2C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мероприятий программы за счет местного бюджета определяются решениями совета депутатов Низинского сельского поселения Ломоносовского муниципального района Ленинградской области при принятии местного бюджета на очередной финансовый год</w:t>
            </w:r>
          </w:p>
        </w:tc>
      </w:tr>
      <w:tr w:rsidR="00955217" w:rsidRPr="005D0B2C">
        <w:tc>
          <w:tcPr>
            <w:tcW w:w="2586" w:type="dxa"/>
            <w:vAlign w:val="center"/>
          </w:tcPr>
          <w:p w:rsidR="00955217" w:rsidRPr="005D0B2C" w:rsidRDefault="008529E2" w:rsidP="005D0B2C">
            <w:pPr>
              <w:pStyle w:val="ac"/>
              <w:spacing w:before="0" w:after="0"/>
              <w:jc w:val="both"/>
              <w:rPr>
                <w:b/>
              </w:rPr>
            </w:pPr>
            <w:r w:rsidRPr="005D0B2C">
              <w:rPr>
                <w:b/>
                <w:sz w:val="22"/>
                <w:szCs w:val="22"/>
              </w:rPr>
              <w:t xml:space="preserve">Ожидаемые результаты </w:t>
            </w:r>
            <w:r w:rsidRPr="005D0B2C">
              <w:rPr>
                <w:b/>
                <w:sz w:val="22"/>
                <w:szCs w:val="22"/>
              </w:rPr>
              <w:lastRenderedPageBreak/>
              <w:t>реализации программы</w:t>
            </w:r>
            <w:r w:rsidR="00955217" w:rsidRPr="005D0B2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0" w:type="dxa"/>
            <w:vAlign w:val="center"/>
          </w:tcPr>
          <w:p w:rsidR="00955217" w:rsidRPr="005D0B2C" w:rsidRDefault="008529E2" w:rsidP="005D0B2C">
            <w:pPr>
              <w:pStyle w:val="ac"/>
              <w:spacing w:before="0" w:after="0"/>
              <w:jc w:val="both"/>
            </w:pPr>
            <w:r w:rsidRPr="005D0B2C">
              <w:rPr>
                <w:sz w:val="22"/>
                <w:szCs w:val="22"/>
              </w:rPr>
              <w:lastRenderedPageBreak/>
              <w:t xml:space="preserve">Достижение расчетного уровня обеспеченности населения поселения </w:t>
            </w:r>
            <w:r w:rsidRPr="005D0B2C">
              <w:rPr>
                <w:sz w:val="22"/>
                <w:szCs w:val="22"/>
              </w:rPr>
              <w:lastRenderedPageBreak/>
              <w:t>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955217" w:rsidRPr="003E7D7B" w:rsidRDefault="00955217" w:rsidP="003421A2">
      <w:pPr>
        <w:spacing w:before="280" w:after="280"/>
        <w:rPr>
          <w:b/>
          <w:bCs/>
        </w:rPr>
      </w:pPr>
    </w:p>
    <w:p w:rsidR="00955217" w:rsidRPr="003E7D7B" w:rsidRDefault="00955217">
      <w:pPr>
        <w:spacing w:before="280" w:after="280"/>
        <w:ind w:firstLine="720"/>
        <w:rPr>
          <w:sz w:val="28"/>
          <w:szCs w:val="28"/>
        </w:rPr>
      </w:pPr>
      <w:r w:rsidRPr="003E7D7B">
        <w:rPr>
          <w:b/>
          <w:bCs/>
          <w:sz w:val="28"/>
          <w:szCs w:val="28"/>
        </w:rPr>
        <w:t>1. Введение</w:t>
      </w:r>
    </w:p>
    <w:p w:rsidR="00955217" w:rsidRPr="005D0B2C" w:rsidRDefault="00955217">
      <w:pPr>
        <w:ind w:firstLine="72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</w:t>
      </w:r>
      <w:r w:rsidR="00B0278B">
        <w:rPr>
          <w:sz w:val="22"/>
          <w:szCs w:val="22"/>
        </w:rPr>
        <w:t xml:space="preserve">органов </w:t>
      </w:r>
      <w:r w:rsidRPr="005D0B2C">
        <w:rPr>
          <w:sz w:val="22"/>
          <w:szCs w:val="22"/>
        </w:rPr>
        <w:t>местн</w:t>
      </w:r>
      <w:r w:rsidR="00B0278B">
        <w:rPr>
          <w:sz w:val="22"/>
          <w:szCs w:val="22"/>
        </w:rPr>
        <w:t>ого</w:t>
      </w:r>
      <w:r w:rsidRPr="005D0B2C">
        <w:rPr>
          <w:sz w:val="22"/>
          <w:szCs w:val="22"/>
        </w:rPr>
        <w:t xml:space="preserve"> </w:t>
      </w:r>
      <w:r w:rsidR="00B0278B">
        <w:rPr>
          <w:sz w:val="22"/>
          <w:szCs w:val="22"/>
        </w:rPr>
        <w:t>самоуправления</w:t>
      </w:r>
      <w:r w:rsidRPr="005D0B2C">
        <w:rPr>
          <w:sz w:val="22"/>
          <w:szCs w:val="22"/>
        </w:rPr>
        <w:t>  в разработке  эффективной  стратегии раз</w:t>
      </w:r>
      <w:r w:rsidR="00F56829">
        <w:rPr>
          <w:sz w:val="22"/>
          <w:szCs w:val="22"/>
        </w:rPr>
        <w:t xml:space="preserve">вития не только на </w:t>
      </w:r>
      <w:r w:rsidRPr="005D0B2C">
        <w:rPr>
          <w:sz w:val="22"/>
          <w:szCs w:val="22"/>
        </w:rPr>
        <w:t xml:space="preserve"> уровне</w:t>
      </w:r>
      <w:r w:rsidR="00F56829" w:rsidRPr="00F56829">
        <w:rPr>
          <w:sz w:val="22"/>
          <w:szCs w:val="22"/>
        </w:rPr>
        <w:t xml:space="preserve"> </w:t>
      </w:r>
      <w:r w:rsidR="00F56829">
        <w:rPr>
          <w:sz w:val="22"/>
          <w:szCs w:val="22"/>
        </w:rPr>
        <w:t>муниципального района</w:t>
      </w:r>
      <w:r w:rsidRPr="005D0B2C">
        <w:rPr>
          <w:sz w:val="22"/>
          <w:szCs w:val="22"/>
        </w:rPr>
        <w:t xml:space="preserve">, но и на уровне </w:t>
      </w:r>
      <w:r w:rsidR="00744882" w:rsidRPr="005D0B2C">
        <w:rPr>
          <w:sz w:val="22"/>
          <w:szCs w:val="22"/>
        </w:rPr>
        <w:t>сель</w:t>
      </w:r>
      <w:r w:rsidRPr="005D0B2C">
        <w:rPr>
          <w:sz w:val="22"/>
          <w:szCs w:val="22"/>
        </w:rPr>
        <w:t>ского  поселения.</w:t>
      </w:r>
    </w:p>
    <w:p w:rsidR="00955217" w:rsidRPr="005D0B2C" w:rsidRDefault="00955217">
      <w:pPr>
        <w:ind w:firstLine="72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Стратегический план развития </w:t>
      </w:r>
      <w:r w:rsidR="00744882" w:rsidRPr="005D0B2C">
        <w:rPr>
          <w:sz w:val="22"/>
          <w:szCs w:val="22"/>
        </w:rPr>
        <w:t>сель</w:t>
      </w:r>
      <w:r w:rsidRPr="005D0B2C">
        <w:rPr>
          <w:sz w:val="22"/>
          <w:szCs w:val="22"/>
        </w:rPr>
        <w:t xml:space="preserve">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  </w:t>
      </w:r>
      <w:r w:rsidR="00744882" w:rsidRPr="005D0B2C">
        <w:rPr>
          <w:sz w:val="22"/>
          <w:szCs w:val="22"/>
        </w:rPr>
        <w:t>сель</w:t>
      </w:r>
      <w:r w:rsidRPr="005D0B2C">
        <w:rPr>
          <w:sz w:val="22"/>
          <w:szCs w:val="22"/>
        </w:rPr>
        <w:t xml:space="preserve">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 w:rsidR="00744882" w:rsidRPr="005D0B2C">
        <w:rPr>
          <w:sz w:val="22"/>
          <w:szCs w:val="22"/>
        </w:rPr>
        <w:t>сель</w:t>
      </w:r>
      <w:r w:rsidRPr="005D0B2C">
        <w:rPr>
          <w:sz w:val="22"/>
          <w:szCs w:val="22"/>
        </w:rPr>
        <w:t>ского   поселения.</w:t>
      </w:r>
    </w:p>
    <w:p w:rsidR="00955217" w:rsidRPr="005D0B2C" w:rsidRDefault="00955217">
      <w:pPr>
        <w:ind w:firstLine="72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55217" w:rsidRPr="005D0B2C" w:rsidRDefault="00955217">
      <w:pPr>
        <w:autoSpaceDE w:val="0"/>
        <w:ind w:firstLine="54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744882" w:rsidRPr="005D0B2C">
        <w:rPr>
          <w:sz w:val="22"/>
          <w:szCs w:val="22"/>
        </w:rPr>
        <w:t>сель</w:t>
      </w:r>
      <w:r w:rsidRPr="005D0B2C">
        <w:rPr>
          <w:sz w:val="22"/>
          <w:szCs w:val="22"/>
        </w:rPr>
        <w:t>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955217" w:rsidRPr="005D0B2C" w:rsidRDefault="00955217" w:rsidP="002F30E8">
      <w:pPr>
        <w:autoSpaceDE w:val="0"/>
        <w:ind w:firstLine="54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Главной целью Программы является р</w:t>
      </w:r>
      <w:r w:rsidRPr="005D0B2C">
        <w:rPr>
          <w:color w:val="000000"/>
          <w:sz w:val="22"/>
          <w:szCs w:val="22"/>
        </w:rPr>
        <w:t>азвитие отраслей социальной инфраструктуры, учитывая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Это, прежде всего,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увеличение производительности труда и роста объемов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955217" w:rsidRPr="003E7D7B" w:rsidRDefault="00955217" w:rsidP="00C660B1">
      <w:pPr>
        <w:jc w:val="both"/>
      </w:pPr>
      <w:r w:rsidRPr="005D0B2C">
        <w:rPr>
          <w:sz w:val="22"/>
          <w:szCs w:val="22"/>
        </w:rPr>
        <w:t xml:space="preserve">         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</w:t>
      </w:r>
      <w:r w:rsidR="00744882" w:rsidRPr="005D0B2C">
        <w:rPr>
          <w:sz w:val="22"/>
          <w:szCs w:val="22"/>
        </w:rPr>
        <w:t>сель</w:t>
      </w:r>
      <w:r w:rsidRPr="005D0B2C">
        <w:rPr>
          <w:sz w:val="22"/>
          <w:szCs w:val="22"/>
        </w:rPr>
        <w:t>ского   поселения</w:t>
      </w:r>
      <w:r w:rsidRPr="003E7D7B">
        <w:t>.</w:t>
      </w:r>
    </w:p>
    <w:p w:rsidR="00955217" w:rsidRPr="003E7D7B" w:rsidRDefault="00955217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217" w:rsidRPr="003E7D7B" w:rsidRDefault="009552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7D7B">
        <w:rPr>
          <w:rFonts w:ascii="Times New Roman" w:hAnsi="Times New Roman" w:cs="Times New Roman"/>
          <w:sz w:val="28"/>
          <w:szCs w:val="28"/>
        </w:rPr>
        <w:t xml:space="preserve">2. Социальная  инфраструктура  и потенциал развития </w:t>
      </w:r>
      <w:r w:rsidR="00A35CA1">
        <w:rPr>
          <w:rFonts w:ascii="Times New Roman" w:hAnsi="Times New Roman" w:cs="Times New Roman"/>
          <w:sz w:val="28"/>
          <w:szCs w:val="28"/>
        </w:rPr>
        <w:t>Низинского сельского</w:t>
      </w:r>
      <w:r w:rsidRPr="003E7D7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55217" w:rsidRPr="005D0B2C" w:rsidRDefault="00955217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55217" w:rsidRPr="005D0B2C" w:rsidRDefault="00955217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D0B2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2.1. Анализ социальной  инфраструктуры  </w:t>
      </w:r>
      <w:r w:rsidR="004B3473" w:rsidRPr="005D0B2C">
        <w:rPr>
          <w:rFonts w:ascii="Times New Roman" w:hAnsi="Times New Roman" w:cs="Times New Roman"/>
          <w:i w:val="0"/>
          <w:iCs w:val="0"/>
          <w:sz w:val="22"/>
          <w:szCs w:val="22"/>
        </w:rPr>
        <w:t>сельског</w:t>
      </w:r>
      <w:r w:rsidRPr="005D0B2C">
        <w:rPr>
          <w:rFonts w:ascii="Times New Roman" w:hAnsi="Times New Roman" w:cs="Times New Roman"/>
          <w:i w:val="0"/>
          <w:iCs w:val="0"/>
          <w:sz w:val="22"/>
          <w:szCs w:val="22"/>
        </w:rPr>
        <w:t>о  поселения</w:t>
      </w:r>
    </w:p>
    <w:p w:rsidR="00744882" w:rsidRPr="005D0B2C" w:rsidRDefault="00744882" w:rsidP="00744882">
      <w:pPr>
        <w:pStyle w:val="a0"/>
        <w:ind w:left="15" w:firstLine="645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Муниципальное образование (МО) Низинское сельское поселение входит в состав муниципального образования Ломоносовский муниципальный район и занимает площадь 8898,0га. Территориально расположено у южной границы города Петродворец и граничит:</w:t>
      </w:r>
    </w:p>
    <w:p w:rsidR="00744882" w:rsidRPr="005D0B2C" w:rsidRDefault="00744882" w:rsidP="00744882">
      <w:pPr>
        <w:tabs>
          <w:tab w:val="left" w:pos="1272"/>
          <w:tab w:val="left" w:pos="5625"/>
        </w:tabs>
        <w:ind w:left="15" w:firstLine="645"/>
        <w:jc w:val="both"/>
        <w:rPr>
          <w:sz w:val="22"/>
          <w:szCs w:val="22"/>
        </w:rPr>
      </w:pPr>
      <w:r w:rsidRPr="005D0B2C">
        <w:rPr>
          <w:sz w:val="22"/>
          <w:szCs w:val="22"/>
        </w:rPr>
        <w:lastRenderedPageBreak/>
        <w:t>- с северо-запада – с территорией Петродворцового района Санкт-Петербурга (</w:t>
      </w:r>
      <w:proofErr w:type="spellStart"/>
      <w:r w:rsidRPr="005D0B2C">
        <w:rPr>
          <w:sz w:val="22"/>
          <w:szCs w:val="22"/>
        </w:rPr>
        <w:t>Тимяшкино</w:t>
      </w:r>
      <w:proofErr w:type="spellEnd"/>
      <w:r w:rsidRPr="005D0B2C">
        <w:rPr>
          <w:sz w:val="22"/>
          <w:szCs w:val="22"/>
        </w:rPr>
        <w:t xml:space="preserve">, Егерская слобода, Заячий ремиз, </w:t>
      </w:r>
      <w:proofErr w:type="gramStart"/>
      <w:r w:rsidRPr="005D0B2C">
        <w:rPr>
          <w:sz w:val="22"/>
          <w:szCs w:val="22"/>
        </w:rPr>
        <w:t>Луизино</w:t>
      </w:r>
      <w:proofErr w:type="gramEnd"/>
      <w:r w:rsidRPr="005D0B2C">
        <w:rPr>
          <w:sz w:val="22"/>
          <w:szCs w:val="22"/>
        </w:rPr>
        <w:t>, Скороход);</w:t>
      </w:r>
    </w:p>
    <w:p w:rsidR="00744882" w:rsidRPr="005D0B2C" w:rsidRDefault="00744882" w:rsidP="00744882">
      <w:pPr>
        <w:tabs>
          <w:tab w:val="left" w:pos="1272"/>
          <w:tab w:val="left" w:pos="5625"/>
        </w:tabs>
        <w:ind w:left="15" w:firstLine="645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с запада по автодороге Знаменка-Ропша-Кипень – с территорией </w:t>
      </w:r>
      <w:proofErr w:type="spellStart"/>
      <w:r w:rsidRPr="005D0B2C">
        <w:rPr>
          <w:sz w:val="22"/>
          <w:szCs w:val="22"/>
        </w:rPr>
        <w:t>Горбунковского</w:t>
      </w:r>
      <w:proofErr w:type="spellEnd"/>
      <w:r w:rsidRPr="005D0B2C">
        <w:rPr>
          <w:sz w:val="22"/>
          <w:szCs w:val="22"/>
        </w:rPr>
        <w:t xml:space="preserve"> сельского поселения;</w:t>
      </w:r>
    </w:p>
    <w:p w:rsidR="00744882" w:rsidRPr="005D0B2C" w:rsidRDefault="00744882" w:rsidP="00744882">
      <w:pPr>
        <w:tabs>
          <w:tab w:val="left" w:pos="1272"/>
          <w:tab w:val="left" w:pos="5625"/>
        </w:tabs>
        <w:ind w:left="15" w:firstLine="645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с юго-запада, в том числе по </w:t>
      </w:r>
      <w:proofErr w:type="spellStart"/>
      <w:r w:rsidRPr="005D0B2C">
        <w:rPr>
          <w:sz w:val="22"/>
          <w:szCs w:val="22"/>
        </w:rPr>
        <w:t>Старопетергофскому</w:t>
      </w:r>
      <w:proofErr w:type="spellEnd"/>
      <w:r w:rsidRPr="005D0B2C">
        <w:rPr>
          <w:sz w:val="22"/>
          <w:szCs w:val="22"/>
        </w:rPr>
        <w:t xml:space="preserve"> каналу – с территорией </w:t>
      </w:r>
      <w:proofErr w:type="spellStart"/>
      <w:r w:rsidRPr="005D0B2C">
        <w:rPr>
          <w:sz w:val="22"/>
          <w:szCs w:val="22"/>
        </w:rPr>
        <w:t>Ропшинского</w:t>
      </w:r>
      <w:proofErr w:type="spellEnd"/>
      <w:r w:rsidRPr="005D0B2C">
        <w:rPr>
          <w:sz w:val="22"/>
          <w:szCs w:val="22"/>
        </w:rPr>
        <w:t xml:space="preserve"> сельского поселения;</w:t>
      </w:r>
    </w:p>
    <w:p w:rsidR="00F56829" w:rsidRDefault="00744882" w:rsidP="00F56829">
      <w:pPr>
        <w:tabs>
          <w:tab w:val="left" w:pos="1272"/>
          <w:tab w:val="left" w:pos="5625"/>
        </w:tabs>
        <w:ind w:left="15" w:firstLine="645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с юго-востока – с территорией </w:t>
      </w:r>
      <w:proofErr w:type="spellStart"/>
      <w:r w:rsidRPr="005D0B2C">
        <w:rPr>
          <w:sz w:val="22"/>
          <w:szCs w:val="22"/>
        </w:rPr>
        <w:t>Оржицкого</w:t>
      </w:r>
      <w:proofErr w:type="spellEnd"/>
      <w:r w:rsidRPr="005D0B2C">
        <w:rPr>
          <w:sz w:val="22"/>
          <w:szCs w:val="22"/>
        </w:rPr>
        <w:t xml:space="preserve"> сельского поселения;</w:t>
      </w:r>
    </w:p>
    <w:p w:rsidR="00744882" w:rsidRPr="005D0B2C" w:rsidRDefault="00744882" w:rsidP="00F56829">
      <w:pPr>
        <w:tabs>
          <w:tab w:val="left" w:pos="1272"/>
          <w:tab w:val="left" w:pos="5625"/>
        </w:tabs>
        <w:ind w:left="15" w:firstLine="645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с северо-востока по автодороге Р-35 Старый Петергоф - </w:t>
      </w:r>
      <w:proofErr w:type="spellStart"/>
      <w:r w:rsidRPr="005D0B2C">
        <w:rPr>
          <w:sz w:val="22"/>
          <w:szCs w:val="22"/>
        </w:rPr>
        <w:t>Гостилицы</w:t>
      </w:r>
      <w:proofErr w:type="spellEnd"/>
      <w:r w:rsidRPr="005D0B2C">
        <w:rPr>
          <w:sz w:val="22"/>
          <w:szCs w:val="22"/>
        </w:rPr>
        <w:t xml:space="preserve"> – с территорией </w:t>
      </w:r>
      <w:proofErr w:type="spellStart"/>
      <w:r w:rsidRPr="005D0B2C">
        <w:rPr>
          <w:sz w:val="22"/>
          <w:szCs w:val="22"/>
        </w:rPr>
        <w:t>Пениковского</w:t>
      </w:r>
      <w:proofErr w:type="spellEnd"/>
      <w:r w:rsidRPr="005D0B2C">
        <w:rPr>
          <w:sz w:val="22"/>
          <w:szCs w:val="22"/>
        </w:rPr>
        <w:t xml:space="preserve"> сельского поселения.</w:t>
      </w:r>
    </w:p>
    <w:p w:rsidR="00744882" w:rsidRPr="005D0B2C" w:rsidRDefault="00F56829" w:rsidP="00744882">
      <w:pPr>
        <w:pStyle w:val="a0"/>
        <w:ind w:left="15" w:firstLine="645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административно-территориальным</w:t>
      </w:r>
      <w:r w:rsidR="00744882" w:rsidRPr="005D0B2C">
        <w:rPr>
          <w:sz w:val="22"/>
          <w:szCs w:val="22"/>
        </w:rPr>
        <w:t xml:space="preserve"> делени</w:t>
      </w:r>
      <w:r>
        <w:rPr>
          <w:sz w:val="22"/>
          <w:szCs w:val="22"/>
        </w:rPr>
        <w:t>ем Ленинградской области</w:t>
      </w:r>
      <w:r w:rsidR="00744882" w:rsidRPr="005D0B2C">
        <w:rPr>
          <w:sz w:val="22"/>
          <w:szCs w:val="22"/>
        </w:rPr>
        <w:t xml:space="preserve"> на территории муниципального образования Низинское сельское поселение расположены:</w:t>
      </w:r>
    </w:p>
    <w:p w:rsidR="00744882" w:rsidRPr="005D0B2C" w:rsidRDefault="00744882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деревня Низино, </w:t>
      </w:r>
    </w:p>
    <w:p w:rsidR="00744882" w:rsidRPr="005D0B2C" w:rsidRDefault="00744882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деревня Князево, </w:t>
      </w:r>
    </w:p>
    <w:p w:rsidR="00744882" w:rsidRPr="005D0B2C" w:rsidRDefault="00744882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деревня Марьино, </w:t>
      </w:r>
    </w:p>
    <w:p w:rsidR="00744882" w:rsidRPr="005D0B2C" w:rsidRDefault="00744882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- деревня Владимировка,</w:t>
      </w:r>
    </w:p>
    <w:p w:rsidR="00744882" w:rsidRPr="005D0B2C" w:rsidRDefault="00744882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деревня </w:t>
      </w:r>
      <w:proofErr w:type="gramStart"/>
      <w:r w:rsidRPr="005D0B2C">
        <w:rPr>
          <w:sz w:val="22"/>
          <w:szCs w:val="22"/>
        </w:rPr>
        <w:t>Ольгино</w:t>
      </w:r>
      <w:proofErr w:type="gramEnd"/>
      <w:r w:rsidRPr="005D0B2C">
        <w:rPr>
          <w:sz w:val="22"/>
          <w:szCs w:val="22"/>
        </w:rPr>
        <w:t xml:space="preserve">, </w:t>
      </w:r>
    </w:p>
    <w:p w:rsidR="00744882" w:rsidRPr="005D0B2C" w:rsidRDefault="00744882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деревня </w:t>
      </w:r>
      <w:proofErr w:type="gramStart"/>
      <w:r w:rsidRPr="005D0B2C">
        <w:rPr>
          <w:sz w:val="22"/>
          <w:szCs w:val="22"/>
        </w:rPr>
        <w:t>Санино</w:t>
      </w:r>
      <w:proofErr w:type="gramEnd"/>
      <w:r w:rsidRPr="005D0B2C">
        <w:rPr>
          <w:sz w:val="22"/>
          <w:szCs w:val="22"/>
        </w:rPr>
        <w:t>,</w:t>
      </w:r>
    </w:p>
    <w:p w:rsidR="00744882" w:rsidRPr="005D0B2C" w:rsidRDefault="00744882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деревня </w:t>
      </w:r>
      <w:proofErr w:type="gramStart"/>
      <w:r w:rsidRPr="005D0B2C">
        <w:rPr>
          <w:sz w:val="22"/>
          <w:szCs w:val="22"/>
        </w:rPr>
        <w:t>Сашино</w:t>
      </w:r>
      <w:proofErr w:type="gramEnd"/>
      <w:r w:rsidRPr="005D0B2C">
        <w:rPr>
          <w:sz w:val="22"/>
          <w:szCs w:val="22"/>
        </w:rPr>
        <w:t>,</w:t>
      </w:r>
    </w:p>
    <w:p w:rsidR="00744882" w:rsidRPr="005D0B2C" w:rsidRDefault="00744882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деревня Узигонты, </w:t>
      </w:r>
    </w:p>
    <w:p w:rsidR="00744882" w:rsidRDefault="00F56829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>
        <w:rPr>
          <w:sz w:val="22"/>
          <w:szCs w:val="22"/>
        </w:rPr>
        <w:t>- поселок Жилгородок</w:t>
      </w:r>
    </w:p>
    <w:p w:rsidR="00F56829" w:rsidRPr="005D0B2C" w:rsidRDefault="00F56829" w:rsidP="00744882">
      <w:pPr>
        <w:tabs>
          <w:tab w:val="left" w:pos="1170"/>
        </w:tabs>
        <w:ind w:firstLine="690"/>
        <w:jc w:val="both"/>
        <w:rPr>
          <w:sz w:val="22"/>
          <w:szCs w:val="22"/>
        </w:rPr>
      </w:pPr>
      <w:r>
        <w:rPr>
          <w:sz w:val="22"/>
          <w:szCs w:val="22"/>
        </w:rPr>
        <w:t>-проектируемый населенный пун</w:t>
      </w:r>
      <w:proofErr w:type="gramStart"/>
      <w:r>
        <w:rPr>
          <w:sz w:val="22"/>
          <w:szCs w:val="22"/>
        </w:rPr>
        <w:t>кт с пр</w:t>
      </w:r>
      <w:proofErr w:type="gramEnd"/>
      <w:r>
        <w:rPr>
          <w:sz w:val="22"/>
          <w:szCs w:val="22"/>
        </w:rPr>
        <w:t>оектным наименованием "Троицкая Гора"</w:t>
      </w:r>
    </w:p>
    <w:p w:rsidR="00744882" w:rsidRPr="005D0B2C" w:rsidRDefault="00744882" w:rsidP="00744882">
      <w:pPr>
        <w:tabs>
          <w:tab w:val="left" w:pos="5040"/>
        </w:tabs>
        <w:ind w:firstLine="690"/>
        <w:jc w:val="both"/>
        <w:rPr>
          <w:sz w:val="22"/>
          <w:szCs w:val="22"/>
        </w:rPr>
      </w:pPr>
    </w:p>
    <w:p w:rsidR="00744882" w:rsidRPr="005D0B2C" w:rsidRDefault="00744882" w:rsidP="00744882">
      <w:pPr>
        <w:tabs>
          <w:tab w:val="left" w:pos="504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Административный центр поселения — деревня Низино.</w:t>
      </w:r>
    </w:p>
    <w:p w:rsidR="00744882" w:rsidRPr="005D0B2C" w:rsidRDefault="00744882" w:rsidP="00744882">
      <w:pPr>
        <w:shd w:val="clear" w:color="auto" w:fill="FFFFFF"/>
        <w:tabs>
          <w:tab w:val="left" w:pos="0"/>
        </w:tabs>
        <w:ind w:right="17" w:firstLine="714"/>
        <w:jc w:val="both"/>
        <w:rPr>
          <w:sz w:val="22"/>
          <w:szCs w:val="22"/>
        </w:rPr>
      </w:pPr>
      <w:r w:rsidRPr="005D0B2C">
        <w:rPr>
          <w:spacing w:val="6"/>
          <w:sz w:val="22"/>
          <w:szCs w:val="22"/>
        </w:rPr>
        <w:t>Правительством Ленинградской области принято Постановление  № 47от 28 февраля 2007г. «О включении земельных участков в границы деревни Троицкая Гора муниципального образования «Низинское сельское поселение» Ломоносовского района Ленинградской области»</w:t>
      </w:r>
      <w:r w:rsidRPr="005D0B2C">
        <w:rPr>
          <w:sz w:val="22"/>
          <w:szCs w:val="22"/>
        </w:rPr>
        <w:t>, устанавливающее территорию для вновь возникающего населенного пункта, наименование которого должно быть присвоено в соответствии с Федеральным законом «О наименованиях географических объектов».</w:t>
      </w:r>
    </w:p>
    <w:p w:rsidR="00744882" w:rsidRPr="005D0B2C" w:rsidRDefault="00744882" w:rsidP="00744882">
      <w:pPr>
        <w:tabs>
          <w:tab w:val="left" w:pos="5040"/>
        </w:tabs>
        <w:ind w:firstLine="69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В  Генеральном плане данный вновь возникающий населенный пункт, учитывая историческое наименование местности, именуется как  населенный пун</w:t>
      </w:r>
      <w:proofErr w:type="gramStart"/>
      <w:r w:rsidRPr="005D0B2C">
        <w:rPr>
          <w:sz w:val="22"/>
          <w:szCs w:val="22"/>
        </w:rPr>
        <w:t>кт с пр</w:t>
      </w:r>
      <w:proofErr w:type="gramEnd"/>
      <w:r w:rsidRPr="005D0B2C">
        <w:rPr>
          <w:sz w:val="22"/>
          <w:szCs w:val="22"/>
        </w:rPr>
        <w:t>оектным наименованием «Троицкая Гора».</w:t>
      </w:r>
    </w:p>
    <w:p w:rsidR="00744882" w:rsidRPr="005D0B2C" w:rsidRDefault="00744882" w:rsidP="005D0B2C">
      <w:pPr>
        <w:jc w:val="both"/>
        <w:rPr>
          <w:sz w:val="22"/>
          <w:szCs w:val="22"/>
        </w:rPr>
      </w:pPr>
    </w:p>
    <w:p w:rsidR="00744882" w:rsidRPr="005D0B2C" w:rsidRDefault="00744882" w:rsidP="005D0B2C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>Территория Низинского сельского поселения представлена:</w:t>
      </w:r>
    </w:p>
    <w:p w:rsidR="00744882" w:rsidRPr="005D0B2C" w:rsidRDefault="00744882" w:rsidP="005D0B2C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</w:t>
      </w:r>
      <w:r w:rsidRPr="005D0B2C">
        <w:rPr>
          <w:b/>
          <w:bCs/>
          <w:sz w:val="22"/>
          <w:szCs w:val="22"/>
        </w:rPr>
        <w:t>землями населенных пунктов:</w:t>
      </w:r>
      <w:r w:rsidRPr="005D0B2C">
        <w:rPr>
          <w:sz w:val="22"/>
          <w:szCs w:val="22"/>
        </w:rPr>
        <w:t xml:space="preserve"> 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деревни Низино, Узигонты,  Владимировка, </w:t>
      </w:r>
      <w:proofErr w:type="gramStart"/>
      <w:r w:rsidRPr="005D0B2C">
        <w:rPr>
          <w:sz w:val="22"/>
          <w:szCs w:val="22"/>
        </w:rPr>
        <w:t>Ольгино</w:t>
      </w:r>
      <w:proofErr w:type="gramEnd"/>
      <w:r w:rsidRPr="005D0B2C">
        <w:rPr>
          <w:sz w:val="22"/>
          <w:szCs w:val="22"/>
        </w:rPr>
        <w:t>, Санино, Сашино, Марьино, Князево, поселок Жилгородок  и проектного населенного пункта с проектным наименованием «Троицкая Гора»;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</w:t>
      </w:r>
      <w:r w:rsidRPr="005D0B2C">
        <w:rPr>
          <w:b/>
          <w:bCs/>
          <w:sz w:val="22"/>
          <w:szCs w:val="22"/>
        </w:rPr>
        <w:t>землями сельскохозяйственного назначения:</w:t>
      </w:r>
      <w:r w:rsidRPr="005D0B2C">
        <w:rPr>
          <w:sz w:val="22"/>
          <w:szCs w:val="22"/>
        </w:rPr>
        <w:t xml:space="preserve"> 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>земли, находящиеся в  собственности юридических и физических лиц, общедолевой собственности, в ведении Ломоносовского района, дачных и садоводческих товариществ;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</w:t>
      </w:r>
      <w:r w:rsidRPr="005D0B2C">
        <w:rPr>
          <w:b/>
          <w:bCs/>
          <w:sz w:val="22"/>
          <w:szCs w:val="22"/>
        </w:rPr>
        <w:t>землями лесного фонда:</w:t>
      </w:r>
      <w:r w:rsidRPr="005D0B2C">
        <w:rPr>
          <w:sz w:val="22"/>
          <w:szCs w:val="22"/>
        </w:rPr>
        <w:t xml:space="preserve"> 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>Гостилицкого участкового лесничества  Ломоносовского  лесничества (</w:t>
      </w:r>
      <w:smartTag w:uri="urn:schemas-microsoft-com:office:smarttags" w:element="metricconverter">
        <w:smartTagPr>
          <w:attr w:name="ProductID" w:val="4818,0 га"/>
        </w:smartTagPr>
        <w:r w:rsidRPr="005D0B2C">
          <w:rPr>
            <w:sz w:val="22"/>
            <w:szCs w:val="22"/>
          </w:rPr>
          <w:t>4818,0 га</w:t>
        </w:r>
      </w:smartTag>
      <w:r w:rsidRPr="005D0B2C">
        <w:rPr>
          <w:sz w:val="22"/>
          <w:szCs w:val="22"/>
        </w:rPr>
        <w:t>),  а небольшая часть лесов (</w:t>
      </w:r>
      <w:smartTag w:uri="urn:schemas-microsoft-com:office:smarttags" w:element="metricconverter">
        <w:smartTagPr>
          <w:attr w:name="ProductID" w:val="711,0 га"/>
        </w:smartTagPr>
        <w:r w:rsidRPr="005D0B2C">
          <w:rPr>
            <w:sz w:val="22"/>
            <w:szCs w:val="22"/>
          </w:rPr>
          <w:t>711,0 га</w:t>
        </w:r>
      </w:smartTag>
      <w:r w:rsidRPr="005D0B2C">
        <w:rPr>
          <w:sz w:val="22"/>
          <w:szCs w:val="22"/>
        </w:rPr>
        <w:t>) -  у южной и  восточной границ – в ведении Володарского участкового лесничества Ломоносовского  лесничества;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</w:t>
      </w:r>
      <w:r w:rsidRPr="005D0B2C">
        <w:rPr>
          <w:b/>
          <w:bCs/>
          <w:sz w:val="22"/>
          <w:szCs w:val="22"/>
        </w:rPr>
        <w:t>землями водного фонда:</w:t>
      </w:r>
      <w:r w:rsidRPr="005D0B2C">
        <w:rPr>
          <w:sz w:val="22"/>
          <w:szCs w:val="22"/>
        </w:rPr>
        <w:t xml:space="preserve"> 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>река Шинкарка, река Черная, Старо</w:t>
      </w:r>
      <w:r w:rsidR="00F56829">
        <w:rPr>
          <w:sz w:val="22"/>
          <w:szCs w:val="22"/>
        </w:rPr>
        <w:t>-П</w:t>
      </w:r>
      <w:r w:rsidRPr="005D0B2C">
        <w:rPr>
          <w:sz w:val="22"/>
          <w:szCs w:val="22"/>
        </w:rPr>
        <w:t>етергофский канал, Шинкарский пруд;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</w:t>
      </w:r>
      <w:r w:rsidRPr="005D0B2C">
        <w:rPr>
          <w:b/>
          <w:bCs/>
          <w:sz w:val="22"/>
          <w:szCs w:val="22"/>
        </w:rPr>
        <w:t>землями промышленности, энергетики, транспорта, связи, и иного специального назначения:</w:t>
      </w:r>
      <w:r w:rsidRPr="005D0B2C">
        <w:rPr>
          <w:sz w:val="22"/>
          <w:szCs w:val="22"/>
        </w:rPr>
        <w:t xml:space="preserve"> 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>автомобильные дороги, КАД, ЛЭП, производственные зоны, территории специального назначения;</w:t>
      </w:r>
    </w:p>
    <w:p w:rsidR="00744882" w:rsidRPr="005D0B2C" w:rsidRDefault="00744882" w:rsidP="00744882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</w:t>
      </w:r>
      <w:r w:rsidRPr="005D0B2C">
        <w:rPr>
          <w:b/>
          <w:bCs/>
          <w:sz w:val="22"/>
          <w:szCs w:val="22"/>
        </w:rPr>
        <w:t>землями особо охраняемых территорий</w:t>
      </w:r>
      <w:r w:rsidRPr="005D0B2C">
        <w:rPr>
          <w:sz w:val="22"/>
          <w:szCs w:val="22"/>
        </w:rPr>
        <w:t xml:space="preserve"> </w:t>
      </w:r>
      <w:r w:rsidRPr="005D0B2C">
        <w:rPr>
          <w:b/>
          <w:sz w:val="22"/>
          <w:szCs w:val="22"/>
        </w:rPr>
        <w:t>и их объектов:</w:t>
      </w:r>
      <w:r w:rsidRPr="005D0B2C">
        <w:rPr>
          <w:sz w:val="22"/>
          <w:szCs w:val="22"/>
        </w:rPr>
        <w:t xml:space="preserve"> </w:t>
      </w:r>
    </w:p>
    <w:p w:rsidR="00744882" w:rsidRPr="005D0B2C" w:rsidRDefault="00744882" w:rsidP="00744882">
      <w:pPr>
        <w:jc w:val="both"/>
        <w:rPr>
          <w:color w:val="548DD4"/>
          <w:sz w:val="22"/>
          <w:szCs w:val="22"/>
        </w:rPr>
      </w:pPr>
      <w:r w:rsidRPr="005D0B2C">
        <w:rPr>
          <w:sz w:val="22"/>
          <w:szCs w:val="22"/>
        </w:rPr>
        <w:t>земли историко-культурного назначения в границах Лугового парка, водоподводящая система Старо</w:t>
      </w:r>
      <w:r w:rsidR="00F56829">
        <w:rPr>
          <w:sz w:val="22"/>
          <w:szCs w:val="22"/>
        </w:rPr>
        <w:t>-П</w:t>
      </w:r>
      <w:r w:rsidRPr="005D0B2C">
        <w:rPr>
          <w:sz w:val="22"/>
          <w:szCs w:val="22"/>
        </w:rPr>
        <w:t>етергофского канала и церковь «</w:t>
      </w:r>
      <w:r w:rsidR="00F56829">
        <w:rPr>
          <w:sz w:val="22"/>
          <w:szCs w:val="22"/>
        </w:rPr>
        <w:t>С</w:t>
      </w:r>
      <w:r w:rsidRPr="005D0B2C">
        <w:rPr>
          <w:sz w:val="22"/>
          <w:szCs w:val="22"/>
        </w:rPr>
        <w:t xml:space="preserve">в. великомученицы Александры»; </w:t>
      </w:r>
      <w:proofErr w:type="spellStart"/>
      <w:r w:rsidRPr="005D0B2C">
        <w:rPr>
          <w:sz w:val="22"/>
          <w:szCs w:val="22"/>
        </w:rPr>
        <w:t>Порзоловское</w:t>
      </w:r>
      <w:proofErr w:type="spellEnd"/>
      <w:r w:rsidRPr="005D0B2C">
        <w:rPr>
          <w:sz w:val="22"/>
          <w:szCs w:val="22"/>
        </w:rPr>
        <w:t xml:space="preserve"> болото, являющееся водосбором водопроводящей системы Лугового парка и водопроводящей системы Петергофа. </w:t>
      </w:r>
    </w:p>
    <w:p w:rsidR="00744882" w:rsidRPr="005D0B2C" w:rsidRDefault="00744882" w:rsidP="00744882">
      <w:pPr>
        <w:tabs>
          <w:tab w:val="left" w:pos="5040"/>
        </w:tabs>
        <w:ind w:right="208" w:firstLine="720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По территории Низинского сельского поселения проходит трасса южного полукольца кольцевой автомобильной дороги (КАД) вокруг Санкт-Петербурга.</w:t>
      </w:r>
    </w:p>
    <w:p w:rsidR="00744882" w:rsidRPr="005D0B2C" w:rsidRDefault="00744882" w:rsidP="00744882">
      <w:pPr>
        <w:widowControl w:val="0"/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4B3473" w:rsidRPr="005D0B2C" w:rsidRDefault="004B3473" w:rsidP="004B3473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lastRenderedPageBreak/>
        <w:t>Система социального обслуживания населения включает в себя:</w:t>
      </w:r>
    </w:p>
    <w:p w:rsidR="004B3473" w:rsidRPr="005D0B2C" w:rsidRDefault="004B3473" w:rsidP="004B3473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- дом культуры  на 200 мест;</w:t>
      </w:r>
    </w:p>
    <w:p w:rsidR="004B3473" w:rsidRPr="005D0B2C" w:rsidRDefault="004B3473" w:rsidP="004B3473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школу на </w:t>
      </w:r>
      <w:r w:rsidR="004634E1" w:rsidRPr="005D0B2C">
        <w:rPr>
          <w:sz w:val="22"/>
          <w:szCs w:val="22"/>
        </w:rPr>
        <w:t>375</w:t>
      </w:r>
      <w:r w:rsidRPr="005D0B2C">
        <w:rPr>
          <w:sz w:val="22"/>
          <w:szCs w:val="22"/>
        </w:rPr>
        <w:t xml:space="preserve"> мест,  детский сад на 280 мест;</w:t>
      </w:r>
    </w:p>
    <w:p w:rsidR="004B3473" w:rsidRPr="005D0B2C" w:rsidRDefault="004B3473" w:rsidP="004B3473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-</w:t>
      </w:r>
      <w:r w:rsidR="00EB7A22" w:rsidRPr="005D0B2C">
        <w:rPr>
          <w:sz w:val="22"/>
          <w:szCs w:val="22"/>
        </w:rPr>
        <w:t xml:space="preserve"> аптеку, амбулаторный пункт на 2</w:t>
      </w:r>
      <w:r w:rsidRPr="005D0B2C">
        <w:rPr>
          <w:sz w:val="22"/>
          <w:szCs w:val="22"/>
        </w:rPr>
        <w:t>0 посещений в смену;</w:t>
      </w:r>
    </w:p>
    <w:p w:rsidR="004B3473" w:rsidRPr="005D0B2C" w:rsidRDefault="004B3473" w:rsidP="004B3473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- почту с отделением сбербанка;</w:t>
      </w:r>
    </w:p>
    <w:p w:rsidR="004B3473" w:rsidRPr="005D0B2C" w:rsidRDefault="004B3473" w:rsidP="004B3473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- предприятия торговли;</w:t>
      </w:r>
    </w:p>
    <w:p w:rsidR="004B3473" w:rsidRPr="005D0B2C" w:rsidRDefault="004B3473" w:rsidP="004B3473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- баню на 16 мест;</w:t>
      </w:r>
    </w:p>
    <w:p w:rsidR="004B3473" w:rsidRPr="005D0B2C" w:rsidRDefault="004B3473" w:rsidP="004B3473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- гостиницу на 10 номеров.</w:t>
      </w:r>
    </w:p>
    <w:p w:rsidR="004B3473" w:rsidRPr="005D0B2C" w:rsidRDefault="004B3473" w:rsidP="004B3473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>У дома культуры расположена благоустроенная территория сквера с прудами и зелеными насаждениями.</w:t>
      </w:r>
    </w:p>
    <w:p w:rsidR="00955217" w:rsidRPr="005D0B2C" w:rsidRDefault="00955217" w:rsidP="00C17439">
      <w:pPr>
        <w:jc w:val="both"/>
        <w:rPr>
          <w:sz w:val="22"/>
          <w:szCs w:val="22"/>
        </w:rPr>
      </w:pPr>
    </w:p>
    <w:p w:rsidR="00955217" w:rsidRPr="005D0B2C" w:rsidRDefault="00955217" w:rsidP="005D0B2C">
      <w:pPr>
        <w:jc w:val="center"/>
        <w:rPr>
          <w:b/>
          <w:bCs/>
          <w:sz w:val="28"/>
          <w:szCs w:val="28"/>
        </w:rPr>
      </w:pPr>
      <w:r w:rsidRPr="005D0B2C">
        <w:rPr>
          <w:b/>
          <w:bCs/>
          <w:sz w:val="28"/>
          <w:szCs w:val="28"/>
        </w:rPr>
        <w:t>Основные показатели социально-экономического развития</w:t>
      </w:r>
    </w:p>
    <w:p w:rsidR="00955217" w:rsidRPr="005D0B2C" w:rsidRDefault="00A35CA1" w:rsidP="005D0B2C">
      <w:pPr>
        <w:jc w:val="center"/>
        <w:rPr>
          <w:b/>
          <w:bCs/>
          <w:sz w:val="22"/>
          <w:szCs w:val="22"/>
        </w:rPr>
      </w:pPr>
      <w:r w:rsidRPr="005D0B2C">
        <w:rPr>
          <w:b/>
          <w:bCs/>
          <w:sz w:val="28"/>
          <w:szCs w:val="28"/>
        </w:rPr>
        <w:t>Низинского</w:t>
      </w:r>
      <w:r w:rsidR="00955217" w:rsidRPr="005D0B2C">
        <w:rPr>
          <w:b/>
          <w:bCs/>
          <w:sz w:val="28"/>
          <w:szCs w:val="28"/>
        </w:rPr>
        <w:t xml:space="preserve"> </w:t>
      </w:r>
      <w:r w:rsidRPr="005D0B2C">
        <w:rPr>
          <w:b/>
          <w:bCs/>
          <w:sz w:val="28"/>
          <w:szCs w:val="28"/>
        </w:rPr>
        <w:t>сельского</w:t>
      </w:r>
      <w:r w:rsidR="00955217" w:rsidRPr="005D0B2C">
        <w:rPr>
          <w:b/>
          <w:bCs/>
          <w:sz w:val="28"/>
          <w:szCs w:val="28"/>
        </w:rPr>
        <w:t xml:space="preserve"> поселения</w:t>
      </w:r>
    </w:p>
    <w:p w:rsidR="00955217" w:rsidRPr="005D0B2C" w:rsidRDefault="00955217" w:rsidP="005D0B2C">
      <w:pPr>
        <w:jc w:val="center"/>
        <w:rPr>
          <w:b/>
          <w:bCs/>
          <w:sz w:val="22"/>
          <w:szCs w:val="22"/>
        </w:rPr>
      </w:pPr>
    </w:p>
    <w:p w:rsidR="00955217" w:rsidRPr="005D0B2C" w:rsidRDefault="00955217" w:rsidP="000B75C6">
      <w:pPr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     </w:t>
      </w:r>
      <w:r w:rsidR="00A35CA1" w:rsidRPr="005D0B2C">
        <w:rPr>
          <w:sz w:val="22"/>
          <w:szCs w:val="22"/>
        </w:rPr>
        <w:t>Низинское сельское</w:t>
      </w:r>
      <w:r w:rsidRPr="005D0B2C">
        <w:rPr>
          <w:sz w:val="22"/>
          <w:szCs w:val="22"/>
        </w:rPr>
        <w:t xml:space="preserve"> поселение среди сельских поселений Ломоносовского муниципального района по основным социально-экономическим показателям занимает </w:t>
      </w:r>
      <w:r w:rsidR="00744882" w:rsidRPr="005D0B2C">
        <w:rPr>
          <w:sz w:val="22"/>
          <w:szCs w:val="22"/>
        </w:rPr>
        <w:t>активную</w:t>
      </w:r>
      <w:r w:rsidRPr="005D0B2C">
        <w:rPr>
          <w:sz w:val="22"/>
          <w:szCs w:val="22"/>
        </w:rPr>
        <w:t xml:space="preserve"> позици</w:t>
      </w:r>
      <w:r w:rsidR="00744882" w:rsidRPr="005D0B2C">
        <w:rPr>
          <w:sz w:val="22"/>
          <w:szCs w:val="22"/>
        </w:rPr>
        <w:t>ю по внесению</w:t>
      </w:r>
      <w:r w:rsidRPr="005D0B2C">
        <w:rPr>
          <w:sz w:val="22"/>
          <w:szCs w:val="22"/>
        </w:rPr>
        <w:t xml:space="preserve"> вклад</w:t>
      </w:r>
      <w:r w:rsidR="00744882" w:rsidRPr="005D0B2C">
        <w:rPr>
          <w:sz w:val="22"/>
          <w:szCs w:val="22"/>
        </w:rPr>
        <w:t>а</w:t>
      </w:r>
      <w:r w:rsidRPr="005D0B2C">
        <w:rPr>
          <w:sz w:val="22"/>
          <w:szCs w:val="22"/>
        </w:rPr>
        <w:t xml:space="preserve"> в развитие района в целом.</w:t>
      </w:r>
    </w:p>
    <w:p w:rsidR="00744882" w:rsidRPr="005D0B2C" w:rsidRDefault="00744882" w:rsidP="00E64939">
      <w:pPr>
        <w:pStyle w:val="17"/>
        <w:rPr>
          <w:rFonts w:ascii="Times New Roman" w:hAnsi="Times New Roman"/>
          <w:b/>
          <w:sz w:val="22"/>
          <w:szCs w:val="22"/>
          <w:lang w:val="ru-RU"/>
        </w:rPr>
      </w:pPr>
    </w:p>
    <w:p w:rsidR="00E64939" w:rsidRPr="005D0B2C" w:rsidRDefault="00E64939" w:rsidP="00E64939">
      <w:pPr>
        <w:pStyle w:val="17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  <w:r w:rsidRPr="005D0B2C">
        <w:rPr>
          <w:rFonts w:ascii="Times New Roman" w:hAnsi="Times New Roman"/>
          <w:b/>
          <w:sz w:val="22"/>
          <w:szCs w:val="22"/>
          <w:lang w:val="ru-RU"/>
        </w:rPr>
        <w:t>Экономическая база развития</w:t>
      </w:r>
    </w:p>
    <w:p w:rsidR="00E64939" w:rsidRPr="005D0B2C" w:rsidRDefault="00E64939" w:rsidP="00E64939">
      <w:pPr>
        <w:pStyle w:val="Style9"/>
        <w:widowControl/>
        <w:spacing w:before="226" w:line="240" w:lineRule="auto"/>
        <w:ind w:right="62" w:firstLine="851"/>
        <w:rPr>
          <w:rStyle w:val="FontStyle156"/>
          <w:sz w:val="22"/>
          <w:szCs w:val="22"/>
        </w:rPr>
      </w:pPr>
      <w:r w:rsidRPr="005D0B2C">
        <w:rPr>
          <w:rStyle w:val="FontStyle156"/>
          <w:sz w:val="22"/>
          <w:szCs w:val="22"/>
        </w:rPr>
        <w:t>В настоящее время населенные пункты Низинского сельского поселения  утратили свою первоначальную сельскохозяйственную ориентацию. При этом данная территория имеет высокую привлекательность для строительства объектов жилищного, общественно-делового, производственного назначения  и объектов рекреации в силу своего географического положения и развития транспортной инфраструктуры.</w:t>
      </w:r>
    </w:p>
    <w:p w:rsidR="00E64939" w:rsidRPr="005D0B2C" w:rsidRDefault="00E64939" w:rsidP="00E64939">
      <w:pPr>
        <w:pStyle w:val="310"/>
        <w:spacing w:after="0" w:line="200" w:lineRule="atLeast"/>
        <w:ind w:left="0" w:right="-2" w:firstLine="851"/>
        <w:jc w:val="both"/>
        <w:rPr>
          <w:rFonts w:cs="Arial"/>
          <w:color w:val="000000"/>
          <w:sz w:val="22"/>
          <w:szCs w:val="22"/>
          <w:highlight w:val="yellow"/>
        </w:rPr>
      </w:pPr>
      <w:r w:rsidRPr="005D0B2C">
        <w:rPr>
          <w:rFonts w:cs="Arial"/>
          <w:color w:val="000000"/>
          <w:sz w:val="22"/>
          <w:szCs w:val="22"/>
        </w:rPr>
        <w:t xml:space="preserve">Градостроительный  потенциал рассматриваемой территории в значительной степени определяется близостью Петродворцового района города Санкт-Петербурга </w:t>
      </w:r>
      <w:r w:rsidR="009B7D4D">
        <w:rPr>
          <w:rFonts w:cs="Arial"/>
          <w:color w:val="000000"/>
          <w:sz w:val="22"/>
          <w:szCs w:val="22"/>
        </w:rPr>
        <w:t>(г. Петергоф и</w:t>
      </w:r>
      <w:r w:rsidRPr="005D0B2C">
        <w:rPr>
          <w:rFonts w:cs="Arial"/>
          <w:color w:val="000000"/>
          <w:sz w:val="22"/>
          <w:szCs w:val="22"/>
        </w:rPr>
        <w:t xml:space="preserve"> г</w:t>
      </w:r>
      <w:r w:rsidR="009B7D4D">
        <w:rPr>
          <w:rFonts w:cs="Arial"/>
          <w:color w:val="000000"/>
          <w:sz w:val="22"/>
          <w:szCs w:val="22"/>
        </w:rPr>
        <w:t>.</w:t>
      </w:r>
      <w:r w:rsidRPr="005D0B2C">
        <w:rPr>
          <w:rFonts w:cs="Arial"/>
          <w:color w:val="000000"/>
          <w:sz w:val="22"/>
          <w:szCs w:val="22"/>
        </w:rPr>
        <w:t xml:space="preserve"> Ломоносов</w:t>
      </w:r>
      <w:r w:rsidR="009B7D4D">
        <w:rPr>
          <w:rFonts w:cs="Arial"/>
          <w:color w:val="000000"/>
          <w:sz w:val="22"/>
          <w:szCs w:val="22"/>
        </w:rPr>
        <w:t>)</w:t>
      </w:r>
      <w:r w:rsidRPr="005D0B2C">
        <w:rPr>
          <w:rFonts w:cs="Arial"/>
          <w:color w:val="000000"/>
          <w:sz w:val="22"/>
          <w:szCs w:val="22"/>
        </w:rPr>
        <w:t>, исторических парковых и рекреационных зон, развитием транспортной системы – КАД и сопутствующей структуры.</w:t>
      </w:r>
    </w:p>
    <w:p w:rsidR="00E64939" w:rsidRPr="005D0B2C" w:rsidRDefault="00E64939" w:rsidP="00E64939">
      <w:pPr>
        <w:tabs>
          <w:tab w:val="left" w:pos="0"/>
          <w:tab w:val="left" w:pos="4353"/>
        </w:tabs>
        <w:spacing w:line="200" w:lineRule="atLeast"/>
        <w:ind w:right="-2" w:firstLine="825"/>
        <w:jc w:val="both"/>
        <w:rPr>
          <w:rStyle w:val="FontStyle156"/>
          <w:sz w:val="22"/>
          <w:szCs w:val="22"/>
        </w:rPr>
      </w:pPr>
      <w:r w:rsidRPr="005D0B2C">
        <w:rPr>
          <w:rStyle w:val="FontStyle156"/>
          <w:sz w:val="22"/>
          <w:szCs w:val="22"/>
        </w:rPr>
        <w:t xml:space="preserve">Развитие </w:t>
      </w:r>
      <w:r w:rsidR="009B7D4D">
        <w:rPr>
          <w:rStyle w:val="FontStyle156"/>
          <w:sz w:val="22"/>
          <w:szCs w:val="22"/>
        </w:rPr>
        <w:t>м</w:t>
      </w:r>
      <w:r w:rsidRPr="005D0B2C">
        <w:rPr>
          <w:rStyle w:val="FontStyle156"/>
          <w:sz w:val="22"/>
          <w:szCs w:val="22"/>
        </w:rPr>
        <w:t>униципального образования возможно при расширении градообразующей базы, развития транспортной и инженерной инфраструктуры,  увеличени</w:t>
      </w:r>
      <w:r w:rsidR="009B7D4D">
        <w:rPr>
          <w:rStyle w:val="FontStyle156"/>
          <w:sz w:val="22"/>
          <w:szCs w:val="22"/>
        </w:rPr>
        <w:t>я</w:t>
      </w:r>
      <w:r w:rsidRPr="005D0B2C">
        <w:rPr>
          <w:rStyle w:val="FontStyle156"/>
          <w:sz w:val="22"/>
          <w:szCs w:val="22"/>
        </w:rPr>
        <w:t xml:space="preserve"> объемов жилищного строительства, формирования социальной инфраструктуры и строительства объектов отдыха и спорта.</w:t>
      </w:r>
    </w:p>
    <w:p w:rsidR="00E64939" w:rsidRPr="00605C0D" w:rsidRDefault="00E64939" w:rsidP="00E64939">
      <w:pPr>
        <w:shd w:val="clear" w:color="auto" w:fill="FFFFFF"/>
        <w:tabs>
          <w:tab w:val="left" w:pos="0"/>
        </w:tabs>
        <w:spacing w:line="200" w:lineRule="atLeast"/>
        <w:ind w:right="17" w:firstLine="851"/>
        <w:jc w:val="both"/>
        <w:rPr>
          <w:spacing w:val="6"/>
          <w:sz w:val="22"/>
          <w:szCs w:val="22"/>
        </w:rPr>
      </w:pPr>
      <w:r w:rsidRPr="00605C0D">
        <w:rPr>
          <w:spacing w:val="6"/>
          <w:sz w:val="22"/>
          <w:szCs w:val="22"/>
        </w:rPr>
        <w:t>В целях повышения инвестиционной привлекательности Ленинградской области</w:t>
      </w:r>
      <w:r w:rsidR="009B7D4D" w:rsidRPr="00605C0D">
        <w:rPr>
          <w:spacing w:val="6"/>
          <w:sz w:val="22"/>
          <w:szCs w:val="22"/>
        </w:rPr>
        <w:t>,</w:t>
      </w:r>
      <w:r w:rsidRPr="00605C0D">
        <w:rPr>
          <w:spacing w:val="6"/>
          <w:sz w:val="22"/>
          <w:szCs w:val="22"/>
        </w:rPr>
        <w:t xml:space="preserve">  эффективного использования территории, прилегающей к кольцевой автомобильной дороге (КАД) вокруг Санкт-Петербурга и обеспечения устойчивого социально-экономического развития территории, развития инженерной транспортной и социальной инфраструктуры Правительством Ленинградской области принят ряд Постановлений:</w:t>
      </w:r>
    </w:p>
    <w:p w:rsidR="00E64939" w:rsidRPr="00605C0D" w:rsidRDefault="00E64939" w:rsidP="00E64939">
      <w:pPr>
        <w:shd w:val="clear" w:color="auto" w:fill="FFFFFF"/>
        <w:tabs>
          <w:tab w:val="left" w:pos="0"/>
        </w:tabs>
        <w:ind w:right="17" w:firstLine="851"/>
        <w:jc w:val="both"/>
        <w:rPr>
          <w:color w:val="000000"/>
          <w:spacing w:val="6"/>
          <w:sz w:val="22"/>
          <w:szCs w:val="22"/>
        </w:rPr>
      </w:pPr>
      <w:r w:rsidRPr="00605C0D">
        <w:rPr>
          <w:color w:val="000000"/>
          <w:spacing w:val="6"/>
          <w:sz w:val="22"/>
          <w:szCs w:val="22"/>
        </w:rPr>
        <w:t>-  № 220 от 28 октября 2003 года «Об установлении статуса территории, прилегающей к южному полукольцу кольцевой автомобильной дороги вокруг Санкт-Петербурга на землях Ленинградской области, как объекта градостроительной деятельности особого регулирования областного значения и утверждения границ объекта»;</w:t>
      </w:r>
    </w:p>
    <w:p w:rsidR="00E64939" w:rsidRPr="00605C0D" w:rsidRDefault="00E64939" w:rsidP="00E64939">
      <w:pPr>
        <w:shd w:val="clear" w:color="auto" w:fill="FFFFFF"/>
        <w:tabs>
          <w:tab w:val="left" w:pos="0"/>
        </w:tabs>
        <w:ind w:right="17" w:firstLine="851"/>
        <w:jc w:val="both"/>
        <w:rPr>
          <w:color w:val="000000"/>
          <w:spacing w:val="6"/>
          <w:sz w:val="22"/>
          <w:szCs w:val="22"/>
        </w:rPr>
      </w:pPr>
      <w:r w:rsidRPr="00605C0D">
        <w:rPr>
          <w:color w:val="000000"/>
          <w:spacing w:val="6"/>
          <w:sz w:val="22"/>
          <w:szCs w:val="22"/>
        </w:rPr>
        <w:t>- № 153 от 9 августа 2004 года «Об утверждении схемы функционального зонирования объекта градостроительной деятельности особого регулирования  — территории, прилегающей к кольцевой автомобильной дороге вокруг Санкт-Петербурга на землях Ленинградской области (южное полукольцо)»;</w:t>
      </w:r>
    </w:p>
    <w:p w:rsidR="00E64939" w:rsidRPr="00605C0D" w:rsidRDefault="00E64939" w:rsidP="00E64939">
      <w:pPr>
        <w:shd w:val="clear" w:color="auto" w:fill="FFFFFF"/>
        <w:tabs>
          <w:tab w:val="left" w:pos="0"/>
        </w:tabs>
        <w:ind w:right="17" w:firstLine="851"/>
        <w:jc w:val="both"/>
        <w:rPr>
          <w:color w:val="000000"/>
          <w:spacing w:val="6"/>
          <w:sz w:val="22"/>
          <w:szCs w:val="22"/>
        </w:rPr>
      </w:pPr>
      <w:r w:rsidRPr="00605C0D">
        <w:rPr>
          <w:color w:val="000000"/>
          <w:spacing w:val="6"/>
          <w:sz w:val="22"/>
          <w:szCs w:val="22"/>
        </w:rPr>
        <w:t>-  № 323 от 28 ноября 2006 года «Об утверждении перечня стратегически важных для Ленинградской области зон (площадок) для создания производственных и коммунально-складских зон (площадок) на территории муниципальных образований».</w:t>
      </w:r>
    </w:p>
    <w:p w:rsidR="00E64939" w:rsidRPr="00605C0D" w:rsidRDefault="00E64939" w:rsidP="00E64939">
      <w:pPr>
        <w:shd w:val="clear" w:color="auto" w:fill="FFFFFF"/>
        <w:tabs>
          <w:tab w:val="left" w:pos="0"/>
        </w:tabs>
        <w:ind w:right="17" w:firstLine="851"/>
        <w:jc w:val="both"/>
        <w:rPr>
          <w:spacing w:val="6"/>
          <w:sz w:val="22"/>
          <w:szCs w:val="22"/>
        </w:rPr>
      </w:pPr>
      <w:r w:rsidRPr="00605C0D">
        <w:rPr>
          <w:spacing w:val="6"/>
          <w:sz w:val="22"/>
          <w:szCs w:val="22"/>
        </w:rPr>
        <w:t xml:space="preserve">-  № 322 от 21 октября 2008 года «О генеральной схеме водоснабжения (на основе строительства </w:t>
      </w:r>
      <w:proofErr w:type="spellStart"/>
      <w:r w:rsidRPr="00605C0D">
        <w:rPr>
          <w:spacing w:val="6"/>
          <w:sz w:val="22"/>
          <w:szCs w:val="22"/>
        </w:rPr>
        <w:t>Новоладожского</w:t>
      </w:r>
      <w:proofErr w:type="spellEnd"/>
      <w:r w:rsidRPr="00605C0D">
        <w:rPr>
          <w:spacing w:val="6"/>
          <w:sz w:val="22"/>
          <w:szCs w:val="22"/>
        </w:rPr>
        <w:t xml:space="preserve"> водовода и существующего Невского водовода) и водоотведения на территории муниципальных образований Всеволожский Муниципальный район, Ломоносовский муниципальный район, Гатчинский муниципальный район и </w:t>
      </w:r>
      <w:proofErr w:type="spellStart"/>
      <w:r w:rsidRPr="00605C0D">
        <w:rPr>
          <w:spacing w:val="6"/>
          <w:sz w:val="22"/>
          <w:szCs w:val="22"/>
        </w:rPr>
        <w:t>Тосненский</w:t>
      </w:r>
      <w:proofErr w:type="spellEnd"/>
      <w:r w:rsidRPr="00605C0D">
        <w:rPr>
          <w:spacing w:val="6"/>
          <w:sz w:val="22"/>
          <w:szCs w:val="22"/>
        </w:rPr>
        <w:t xml:space="preserve"> район Ленинградской области».</w:t>
      </w:r>
    </w:p>
    <w:p w:rsidR="00E64939" w:rsidRPr="005D0B2C" w:rsidRDefault="00E64939" w:rsidP="00E64939">
      <w:pPr>
        <w:shd w:val="clear" w:color="auto" w:fill="FFFFFF"/>
        <w:tabs>
          <w:tab w:val="left" w:pos="0"/>
        </w:tabs>
        <w:spacing w:line="200" w:lineRule="atLeast"/>
        <w:ind w:firstLine="851"/>
        <w:jc w:val="both"/>
        <w:rPr>
          <w:rStyle w:val="FontStyle156"/>
          <w:spacing w:val="6"/>
          <w:sz w:val="22"/>
          <w:szCs w:val="22"/>
        </w:rPr>
      </w:pPr>
      <w:r w:rsidRPr="005D0B2C">
        <w:rPr>
          <w:rStyle w:val="FontStyle156"/>
          <w:sz w:val="22"/>
          <w:szCs w:val="22"/>
        </w:rPr>
        <w:t xml:space="preserve">Реализация  задачи   социально-экономического развития муниципального  образования   непосредственно связана  с решением  максимально </w:t>
      </w:r>
      <w:r w:rsidRPr="005D0B2C">
        <w:rPr>
          <w:sz w:val="22"/>
          <w:szCs w:val="22"/>
        </w:rPr>
        <w:t>эффективного использования его территориального потенциала</w:t>
      </w:r>
      <w:r w:rsidRPr="005D0B2C">
        <w:rPr>
          <w:rStyle w:val="FontStyle156"/>
          <w:sz w:val="22"/>
          <w:szCs w:val="22"/>
        </w:rPr>
        <w:t xml:space="preserve">, </w:t>
      </w:r>
      <w:r w:rsidR="00744882" w:rsidRPr="005D0B2C">
        <w:rPr>
          <w:rStyle w:val="FontStyle156"/>
          <w:sz w:val="22"/>
          <w:szCs w:val="22"/>
        </w:rPr>
        <w:t>руководствуясь с Генеральным планом,</w:t>
      </w:r>
      <w:r w:rsidRPr="005D0B2C">
        <w:rPr>
          <w:rStyle w:val="FontStyle156"/>
          <w:sz w:val="22"/>
          <w:szCs w:val="22"/>
        </w:rPr>
        <w:t xml:space="preserve"> </w:t>
      </w:r>
      <w:r w:rsidR="00744882" w:rsidRPr="005D0B2C">
        <w:rPr>
          <w:rStyle w:val="FontStyle156"/>
          <w:sz w:val="22"/>
          <w:szCs w:val="22"/>
        </w:rPr>
        <w:t xml:space="preserve">в соответствии с </w:t>
      </w:r>
      <w:r w:rsidRPr="005D0B2C">
        <w:rPr>
          <w:rStyle w:val="FontStyle156"/>
          <w:spacing w:val="6"/>
          <w:sz w:val="22"/>
          <w:szCs w:val="22"/>
        </w:rPr>
        <w:t xml:space="preserve">  Постановлени</w:t>
      </w:r>
      <w:r w:rsidR="00744882" w:rsidRPr="005D0B2C">
        <w:rPr>
          <w:rStyle w:val="FontStyle156"/>
          <w:spacing w:val="6"/>
          <w:sz w:val="22"/>
          <w:szCs w:val="22"/>
        </w:rPr>
        <w:t>ями</w:t>
      </w:r>
      <w:r w:rsidRPr="005D0B2C">
        <w:rPr>
          <w:rStyle w:val="FontStyle156"/>
          <w:spacing w:val="6"/>
          <w:sz w:val="22"/>
          <w:szCs w:val="22"/>
        </w:rPr>
        <w:t xml:space="preserve"> Правительства Ленинградской области. </w:t>
      </w:r>
    </w:p>
    <w:p w:rsidR="00E64939" w:rsidRPr="005D0B2C" w:rsidRDefault="00E64939" w:rsidP="00E6493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Style w:val="FontStyle156"/>
          <w:rFonts w:cs="Arial"/>
          <w:color w:val="000000"/>
          <w:sz w:val="22"/>
          <w:szCs w:val="22"/>
        </w:rPr>
      </w:pPr>
      <w:r w:rsidRPr="005D0B2C">
        <w:rPr>
          <w:rStyle w:val="FontStyle156"/>
          <w:rFonts w:cs="Arial"/>
          <w:color w:val="000000"/>
          <w:sz w:val="22"/>
          <w:szCs w:val="22"/>
        </w:rPr>
        <w:t xml:space="preserve">В настоящем проекте предлагается развитие жилой, производственной и общественной застройки при сокращении сельскохозяйственного производства и </w:t>
      </w:r>
      <w:r w:rsidRPr="005D0B2C">
        <w:rPr>
          <w:rStyle w:val="FontStyle156"/>
          <w:rFonts w:cs="Arial"/>
          <w:sz w:val="22"/>
          <w:szCs w:val="22"/>
        </w:rPr>
        <w:t xml:space="preserve">сбалансированности  </w:t>
      </w:r>
      <w:r w:rsidRPr="005D0B2C">
        <w:rPr>
          <w:rStyle w:val="FontStyle156"/>
          <w:rFonts w:cs="Arial"/>
          <w:sz w:val="22"/>
          <w:szCs w:val="22"/>
        </w:rPr>
        <w:lastRenderedPageBreak/>
        <w:t>перспективной</w:t>
      </w:r>
      <w:r w:rsidRPr="005D0B2C">
        <w:rPr>
          <w:rStyle w:val="FontStyle156"/>
          <w:rFonts w:cs="Arial"/>
          <w:color w:val="000000"/>
          <w:sz w:val="22"/>
          <w:szCs w:val="22"/>
        </w:rPr>
        <w:t xml:space="preserve"> численности трудоспособного населения с количеством создаваемых рабочих мест. </w:t>
      </w:r>
    </w:p>
    <w:p w:rsidR="00E64939" w:rsidRPr="005D0B2C" w:rsidRDefault="00E64939" w:rsidP="00E64939">
      <w:pPr>
        <w:tabs>
          <w:tab w:val="left" w:pos="2552"/>
        </w:tabs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Основными  критериями эффективности использования территории в современных рыночных условиях  являются: </w:t>
      </w:r>
    </w:p>
    <w:p w:rsidR="00E64939" w:rsidRPr="005D0B2C" w:rsidRDefault="00E64939" w:rsidP="00E64939">
      <w:pPr>
        <w:ind w:firstLine="709"/>
        <w:jc w:val="both"/>
        <w:rPr>
          <w:sz w:val="22"/>
          <w:szCs w:val="22"/>
        </w:rPr>
      </w:pPr>
      <w:r w:rsidRPr="005D0B2C">
        <w:rPr>
          <w:sz w:val="22"/>
          <w:szCs w:val="22"/>
        </w:rPr>
        <w:t xml:space="preserve">- уровень повышения инвестиционной активности и, как следствие, возможность эффективного налогообложения, формирования муниципального  бюджета как базы для дальнейшего развития; </w:t>
      </w:r>
    </w:p>
    <w:p w:rsidR="00E64939" w:rsidRPr="005D0B2C" w:rsidRDefault="00E64939" w:rsidP="00E64939">
      <w:pPr>
        <w:ind w:firstLine="709"/>
        <w:jc w:val="both"/>
        <w:rPr>
          <w:color w:val="FF0000"/>
          <w:sz w:val="22"/>
          <w:szCs w:val="22"/>
        </w:rPr>
      </w:pPr>
      <w:r w:rsidRPr="005D0B2C">
        <w:rPr>
          <w:sz w:val="22"/>
          <w:szCs w:val="22"/>
        </w:rPr>
        <w:t xml:space="preserve">-  сбалансированность между перспективной численностью трудоспособного населения  и количеством создаваемых рабочих мест. </w:t>
      </w: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b/>
          <w:color w:val="FF0000"/>
          <w:sz w:val="22"/>
          <w:szCs w:val="22"/>
        </w:rPr>
      </w:pPr>
      <w:r w:rsidRPr="005D0B2C">
        <w:rPr>
          <w:rFonts w:cs="Arial"/>
          <w:sz w:val="22"/>
          <w:szCs w:val="22"/>
        </w:rPr>
        <w:t xml:space="preserve">Анализ территории поселения показал, что основными направлениями, обеспечивающими инвестиционную привлекательность территории, являются создание условий </w:t>
      </w:r>
      <w:proofErr w:type="gramStart"/>
      <w:r w:rsidRPr="005D0B2C">
        <w:rPr>
          <w:rFonts w:cs="Arial"/>
          <w:sz w:val="22"/>
          <w:szCs w:val="22"/>
        </w:rPr>
        <w:t>для</w:t>
      </w:r>
      <w:proofErr w:type="gramEnd"/>
      <w:r w:rsidRPr="005D0B2C">
        <w:rPr>
          <w:rFonts w:cs="Arial"/>
          <w:sz w:val="22"/>
          <w:szCs w:val="22"/>
        </w:rPr>
        <w:t>:</w:t>
      </w:r>
      <w:r w:rsidRPr="005D0B2C">
        <w:rPr>
          <w:rFonts w:cs="Arial"/>
          <w:b/>
          <w:sz w:val="22"/>
          <w:szCs w:val="22"/>
        </w:rPr>
        <w:t xml:space="preserve">     </w:t>
      </w: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sz w:val="22"/>
          <w:szCs w:val="22"/>
        </w:rPr>
      </w:pPr>
      <w:r w:rsidRPr="005D0B2C">
        <w:rPr>
          <w:rFonts w:cs="Arial"/>
          <w:b/>
          <w:sz w:val="22"/>
          <w:szCs w:val="22"/>
        </w:rPr>
        <w:t xml:space="preserve"> -   </w:t>
      </w:r>
      <w:r w:rsidRPr="005D0B2C">
        <w:rPr>
          <w:rFonts w:cs="Arial"/>
          <w:sz w:val="22"/>
          <w:szCs w:val="22"/>
        </w:rPr>
        <w:t>инвестиций в жилищное строительство;</w:t>
      </w:r>
    </w:p>
    <w:p w:rsidR="00E64939" w:rsidRPr="005D0B2C" w:rsidRDefault="009B7D4D" w:rsidP="00381A58">
      <w:pPr>
        <w:pStyle w:val="310"/>
        <w:spacing w:after="0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</w:t>
      </w:r>
      <w:r w:rsidR="00E64939" w:rsidRPr="005D0B2C">
        <w:rPr>
          <w:rFonts w:cs="Arial"/>
          <w:sz w:val="22"/>
          <w:szCs w:val="22"/>
        </w:rPr>
        <w:t>инвестиций в строительство объектов промышленного и общественно-делового     назначения;</w:t>
      </w: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sz w:val="22"/>
          <w:szCs w:val="22"/>
        </w:rPr>
      </w:pPr>
      <w:r w:rsidRPr="005D0B2C">
        <w:rPr>
          <w:rFonts w:cs="Arial"/>
          <w:sz w:val="22"/>
          <w:szCs w:val="22"/>
        </w:rPr>
        <w:t xml:space="preserve"> -   инвестиций в строительство объектов отдыха и рекреации.</w:t>
      </w: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b/>
          <w:sz w:val="22"/>
          <w:szCs w:val="22"/>
        </w:rPr>
      </w:pPr>
      <w:r w:rsidRPr="005D0B2C">
        <w:rPr>
          <w:rFonts w:cs="Arial"/>
          <w:b/>
          <w:sz w:val="22"/>
          <w:szCs w:val="22"/>
        </w:rPr>
        <w:t xml:space="preserve">          </w:t>
      </w:r>
    </w:p>
    <w:p w:rsidR="00E64939" w:rsidRPr="005D0B2C" w:rsidRDefault="00E64939" w:rsidP="00381A58">
      <w:pPr>
        <w:pStyle w:val="310"/>
        <w:spacing w:after="0"/>
        <w:ind w:left="0" w:firstLine="709"/>
        <w:jc w:val="center"/>
        <w:rPr>
          <w:rFonts w:cs="Arial"/>
          <w:b/>
          <w:sz w:val="22"/>
          <w:szCs w:val="22"/>
        </w:rPr>
      </w:pPr>
      <w:r w:rsidRPr="005D0B2C">
        <w:rPr>
          <w:rFonts w:cs="Arial"/>
          <w:b/>
          <w:sz w:val="22"/>
          <w:szCs w:val="22"/>
        </w:rPr>
        <w:t>Предпосылки для инвестици</w:t>
      </w:r>
      <w:r w:rsidR="009B7D4D">
        <w:rPr>
          <w:rFonts w:cs="Arial"/>
          <w:b/>
          <w:sz w:val="22"/>
          <w:szCs w:val="22"/>
        </w:rPr>
        <w:t>й</w:t>
      </w:r>
      <w:r w:rsidRPr="005D0B2C">
        <w:rPr>
          <w:rFonts w:cs="Arial"/>
          <w:b/>
          <w:sz w:val="22"/>
          <w:szCs w:val="22"/>
        </w:rPr>
        <w:t xml:space="preserve"> в жилищное строительство:</w:t>
      </w:r>
    </w:p>
    <w:p w:rsidR="00E64939" w:rsidRPr="005D0B2C" w:rsidRDefault="00E64939" w:rsidP="00E64939">
      <w:pPr>
        <w:pStyle w:val="310"/>
        <w:spacing w:after="0"/>
        <w:ind w:left="851" w:hanging="142"/>
        <w:jc w:val="both"/>
        <w:rPr>
          <w:rFonts w:cs="Arial"/>
          <w:sz w:val="22"/>
          <w:szCs w:val="22"/>
        </w:rPr>
      </w:pPr>
      <w:r w:rsidRPr="005D0B2C">
        <w:rPr>
          <w:rFonts w:cs="Arial"/>
          <w:sz w:val="22"/>
          <w:szCs w:val="22"/>
        </w:rPr>
        <w:t>-  наличие территорий, пригодных для жилищного строительства;</w:t>
      </w: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sz w:val="22"/>
          <w:szCs w:val="22"/>
        </w:rPr>
      </w:pPr>
      <w:r w:rsidRPr="005D0B2C">
        <w:rPr>
          <w:rFonts w:cs="Arial"/>
          <w:sz w:val="22"/>
          <w:szCs w:val="22"/>
        </w:rPr>
        <w:t>-  возможность  инженерного обеспечения территории;</w:t>
      </w:r>
    </w:p>
    <w:p w:rsidR="00E64939" w:rsidRPr="005D0B2C" w:rsidRDefault="00E64939" w:rsidP="00E64939">
      <w:pPr>
        <w:pStyle w:val="310"/>
        <w:spacing w:after="0"/>
        <w:ind w:left="851" w:hanging="142"/>
        <w:jc w:val="both"/>
        <w:rPr>
          <w:rFonts w:cs="Arial"/>
          <w:color w:val="FF0000"/>
          <w:sz w:val="22"/>
          <w:szCs w:val="22"/>
        </w:rPr>
      </w:pPr>
      <w:r w:rsidRPr="005D0B2C">
        <w:rPr>
          <w:rFonts w:cs="Arial"/>
          <w:sz w:val="22"/>
          <w:szCs w:val="22"/>
        </w:rPr>
        <w:t xml:space="preserve">-  близость Санкт-Петербурга, Петродворцового района </w:t>
      </w:r>
      <w:r w:rsidR="009B7D4D">
        <w:rPr>
          <w:rFonts w:cs="Arial"/>
          <w:sz w:val="22"/>
          <w:szCs w:val="22"/>
        </w:rPr>
        <w:t>(</w:t>
      </w:r>
      <w:proofErr w:type="spellStart"/>
      <w:r w:rsidR="009B7D4D">
        <w:rPr>
          <w:rFonts w:cs="Arial"/>
          <w:sz w:val="22"/>
          <w:szCs w:val="22"/>
        </w:rPr>
        <w:t>г</w:t>
      </w:r>
      <w:proofErr w:type="gramStart"/>
      <w:r w:rsidR="009B7D4D">
        <w:rPr>
          <w:rFonts w:cs="Arial"/>
          <w:sz w:val="22"/>
          <w:szCs w:val="22"/>
        </w:rPr>
        <w:t>.П</w:t>
      </w:r>
      <w:proofErr w:type="gramEnd"/>
      <w:r w:rsidR="009B7D4D">
        <w:rPr>
          <w:rFonts w:cs="Arial"/>
          <w:sz w:val="22"/>
          <w:szCs w:val="22"/>
        </w:rPr>
        <w:t>етергоф</w:t>
      </w:r>
      <w:proofErr w:type="spellEnd"/>
      <w:r w:rsidR="009B7D4D">
        <w:rPr>
          <w:rFonts w:cs="Arial"/>
          <w:sz w:val="22"/>
          <w:szCs w:val="22"/>
        </w:rPr>
        <w:t xml:space="preserve"> </w:t>
      </w:r>
      <w:r w:rsidRPr="005D0B2C">
        <w:rPr>
          <w:rFonts w:cs="Arial"/>
          <w:sz w:val="22"/>
          <w:szCs w:val="22"/>
        </w:rPr>
        <w:t>и г</w:t>
      </w:r>
      <w:r w:rsidR="009B7D4D">
        <w:rPr>
          <w:rFonts w:cs="Arial"/>
          <w:sz w:val="22"/>
          <w:szCs w:val="22"/>
        </w:rPr>
        <w:t>.</w:t>
      </w:r>
      <w:r w:rsidRPr="005D0B2C">
        <w:rPr>
          <w:rFonts w:cs="Arial"/>
          <w:sz w:val="22"/>
          <w:szCs w:val="22"/>
        </w:rPr>
        <w:t xml:space="preserve"> Ломоносов</w:t>
      </w:r>
      <w:r w:rsidR="009B7D4D">
        <w:rPr>
          <w:rFonts w:cs="Arial"/>
          <w:sz w:val="22"/>
          <w:szCs w:val="22"/>
        </w:rPr>
        <w:t>)</w:t>
      </w:r>
      <w:r w:rsidRPr="005D0B2C">
        <w:rPr>
          <w:rFonts w:cs="Arial"/>
          <w:sz w:val="22"/>
          <w:szCs w:val="22"/>
        </w:rPr>
        <w:t xml:space="preserve"> с</w:t>
      </w:r>
    </w:p>
    <w:p w:rsidR="00A55B81" w:rsidRPr="005D0B2C" w:rsidRDefault="00E64939" w:rsidP="00D8501B">
      <w:pPr>
        <w:pStyle w:val="310"/>
        <w:spacing w:after="0"/>
        <w:ind w:left="851" w:hanging="142"/>
        <w:jc w:val="both"/>
        <w:rPr>
          <w:rFonts w:cs="Arial"/>
          <w:sz w:val="22"/>
          <w:szCs w:val="22"/>
        </w:rPr>
      </w:pPr>
      <w:r w:rsidRPr="005D0B2C">
        <w:rPr>
          <w:rFonts w:cs="Arial"/>
          <w:sz w:val="22"/>
          <w:szCs w:val="22"/>
        </w:rPr>
        <w:t xml:space="preserve">   дворцово-парковыми ансамблями и парками;</w:t>
      </w:r>
    </w:p>
    <w:p w:rsidR="00E64939" w:rsidRPr="005D0B2C" w:rsidRDefault="00E64939" w:rsidP="00E64939">
      <w:pPr>
        <w:pStyle w:val="310"/>
        <w:spacing w:after="0"/>
        <w:ind w:left="851" w:hanging="142"/>
        <w:jc w:val="both"/>
        <w:rPr>
          <w:rFonts w:cs="Arial"/>
          <w:sz w:val="22"/>
          <w:szCs w:val="22"/>
        </w:rPr>
      </w:pPr>
      <w:r w:rsidRPr="005D0B2C">
        <w:rPr>
          <w:rFonts w:cs="Arial"/>
          <w:sz w:val="22"/>
          <w:szCs w:val="22"/>
        </w:rPr>
        <w:t>-  живописный природный ландшафт и высокое экологическое качество среды;</w:t>
      </w:r>
    </w:p>
    <w:p w:rsidR="00E64939" w:rsidRPr="005D0B2C" w:rsidRDefault="00E64939" w:rsidP="00E64939">
      <w:pPr>
        <w:pStyle w:val="310"/>
        <w:spacing w:after="0"/>
        <w:ind w:left="851" w:hanging="142"/>
        <w:jc w:val="both"/>
        <w:rPr>
          <w:rFonts w:cs="Arial"/>
          <w:sz w:val="22"/>
          <w:szCs w:val="22"/>
        </w:rPr>
      </w:pPr>
      <w:r w:rsidRPr="005D0B2C">
        <w:rPr>
          <w:rFonts w:cs="Arial"/>
          <w:sz w:val="22"/>
          <w:szCs w:val="22"/>
        </w:rPr>
        <w:t xml:space="preserve">-  </w:t>
      </w:r>
      <w:r w:rsidR="005C34BC">
        <w:rPr>
          <w:rFonts w:cs="Arial"/>
          <w:sz w:val="22"/>
          <w:szCs w:val="22"/>
        </w:rPr>
        <w:t xml:space="preserve">наличие </w:t>
      </w:r>
      <w:r w:rsidRPr="005D0B2C">
        <w:rPr>
          <w:rFonts w:cs="Arial"/>
          <w:sz w:val="22"/>
          <w:szCs w:val="22"/>
        </w:rPr>
        <w:t>КАД</w:t>
      </w:r>
      <w:r w:rsidR="005C34BC">
        <w:rPr>
          <w:rFonts w:cs="Arial"/>
          <w:sz w:val="22"/>
          <w:szCs w:val="22"/>
        </w:rPr>
        <w:t xml:space="preserve"> </w:t>
      </w:r>
      <w:r w:rsidRPr="005D0B2C">
        <w:rPr>
          <w:rFonts w:cs="Arial"/>
          <w:sz w:val="22"/>
          <w:szCs w:val="22"/>
        </w:rPr>
        <w:t xml:space="preserve"> и развитие сопутствующей транспортной   инфраструктуры;</w:t>
      </w:r>
    </w:p>
    <w:p w:rsidR="00E64939" w:rsidRPr="005D0B2C" w:rsidRDefault="005C34BC" w:rsidP="00E64939">
      <w:pPr>
        <w:ind w:firstLine="709"/>
        <w:jc w:val="both"/>
        <w:rPr>
          <w:color w:val="FF0000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- </w:t>
      </w:r>
      <w:r w:rsidR="00E64939" w:rsidRPr="005D0B2C">
        <w:rPr>
          <w:rFonts w:cs="Arial"/>
          <w:sz w:val="22"/>
          <w:szCs w:val="22"/>
        </w:rPr>
        <w:t xml:space="preserve">правовое обеспечение  жилищного строительства в </w:t>
      </w:r>
      <w:r>
        <w:rPr>
          <w:rFonts w:cs="Arial"/>
          <w:sz w:val="22"/>
          <w:szCs w:val="22"/>
        </w:rPr>
        <w:t xml:space="preserve">МО </w:t>
      </w:r>
      <w:r w:rsidR="00E64939" w:rsidRPr="005D0B2C">
        <w:rPr>
          <w:rFonts w:cs="Arial"/>
          <w:sz w:val="22"/>
          <w:szCs w:val="22"/>
        </w:rPr>
        <w:t>Низинско</w:t>
      </w:r>
      <w:r>
        <w:rPr>
          <w:rFonts w:cs="Arial"/>
          <w:sz w:val="22"/>
          <w:szCs w:val="22"/>
        </w:rPr>
        <w:t>е сельское поселение</w:t>
      </w:r>
      <w:r w:rsidR="00E64939" w:rsidRPr="005D0B2C">
        <w:rPr>
          <w:rFonts w:cs="Arial"/>
          <w:sz w:val="22"/>
          <w:szCs w:val="22"/>
        </w:rPr>
        <w:t xml:space="preserve"> (</w:t>
      </w:r>
      <w:r w:rsidR="00E64939" w:rsidRPr="005D0B2C">
        <w:rPr>
          <w:rFonts w:cs="Arial"/>
          <w:spacing w:val="6"/>
          <w:sz w:val="22"/>
          <w:szCs w:val="22"/>
        </w:rPr>
        <w:t>Постановления Правительства Ленинградской области от 28 февраля 2007г. № 46 «О включении земельных участков в границы деревни Низино муниципального образования «Низинское сельское поселение» Ломоносовского района Ленинградской области», № 47 «О включении земельных участков в границы деревни Троицкая Гора муниципального образования «Низинское сельское поселение» Ломоносовского района Ленинградской области» и № 48 «О включении земельных участков</w:t>
      </w:r>
      <w:proofErr w:type="gramEnd"/>
      <w:r w:rsidR="00E64939" w:rsidRPr="005D0B2C">
        <w:rPr>
          <w:rFonts w:cs="Arial"/>
          <w:spacing w:val="6"/>
          <w:sz w:val="22"/>
          <w:szCs w:val="22"/>
        </w:rPr>
        <w:t xml:space="preserve"> в границы деревни Санино муниципального образования «Низинское сельское поселение» Ломоносовского района Ленинградской области»</w:t>
      </w:r>
      <w:r w:rsidR="00E64939" w:rsidRPr="005D0B2C">
        <w:rPr>
          <w:rFonts w:cs="Arial"/>
          <w:sz w:val="22"/>
          <w:szCs w:val="22"/>
        </w:rPr>
        <w:t>).  Настоящие  постановления были приняты Правительством</w:t>
      </w:r>
      <w:r>
        <w:rPr>
          <w:rFonts w:cs="Arial"/>
          <w:sz w:val="22"/>
          <w:szCs w:val="22"/>
        </w:rPr>
        <w:t xml:space="preserve">  Ленинградской области на базе</w:t>
      </w:r>
      <w:r w:rsidR="00E64939" w:rsidRPr="005D0B2C">
        <w:rPr>
          <w:rFonts w:cs="Arial"/>
          <w:sz w:val="22"/>
          <w:szCs w:val="22"/>
        </w:rPr>
        <w:t xml:space="preserve"> ранее разработанной и согласованной «</w:t>
      </w:r>
      <w:r w:rsidR="00E64939" w:rsidRPr="005D0B2C">
        <w:rPr>
          <w:sz w:val="22"/>
          <w:szCs w:val="22"/>
        </w:rPr>
        <w:t xml:space="preserve">Концепции градостроительного развития  территории, прилегающей к южному участку КАД  (зона между </w:t>
      </w:r>
      <w:proofErr w:type="spellStart"/>
      <w:r w:rsidR="00E64939" w:rsidRPr="005D0B2C">
        <w:rPr>
          <w:sz w:val="22"/>
          <w:szCs w:val="22"/>
        </w:rPr>
        <w:t>Ропшинским</w:t>
      </w:r>
      <w:proofErr w:type="spellEnd"/>
      <w:r w:rsidR="00E64939" w:rsidRPr="005D0B2C">
        <w:rPr>
          <w:sz w:val="22"/>
          <w:szCs w:val="22"/>
        </w:rPr>
        <w:t xml:space="preserve"> и </w:t>
      </w:r>
      <w:proofErr w:type="spellStart"/>
      <w:r w:rsidR="00E64939" w:rsidRPr="005D0B2C">
        <w:rPr>
          <w:sz w:val="22"/>
          <w:szCs w:val="22"/>
        </w:rPr>
        <w:t>Гостилицким</w:t>
      </w:r>
      <w:proofErr w:type="spellEnd"/>
      <w:r w:rsidR="00E64939" w:rsidRPr="005D0B2C">
        <w:rPr>
          <w:sz w:val="22"/>
          <w:szCs w:val="22"/>
        </w:rPr>
        <w:t xml:space="preserve"> шоссе.)». </w:t>
      </w:r>
    </w:p>
    <w:p w:rsidR="00E64939" w:rsidRPr="005D0B2C" w:rsidRDefault="00E64939" w:rsidP="00E64939">
      <w:pPr>
        <w:ind w:firstLine="709"/>
        <w:jc w:val="both"/>
        <w:rPr>
          <w:color w:val="FF0000"/>
          <w:sz w:val="22"/>
          <w:szCs w:val="22"/>
        </w:rPr>
      </w:pPr>
      <w:r w:rsidRPr="005D0B2C">
        <w:rPr>
          <w:sz w:val="22"/>
          <w:szCs w:val="22"/>
        </w:rPr>
        <w:t>Подтверждением факта инвестиционной привлекательности рассматриваемой территории  для целей загородного жилищного строительства служит и тот факт, что на ряд территорий уже разработаны проекты планировок и рабочие проект</w:t>
      </w:r>
      <w:proofErr w:type="gramStart"/>
      <w:r w:rsidRPr="005D0B2C">
        <w:rPr>
          <w:sz w:val="22"/>
          <w:szCs w:val="22"/>
        </w:rPr>
        <w:t>ы ООО</w:t>
      </w:r>
      <w:proofErr w:type="gramEnd"/>
      <w:r w:rsidRPr="005D0B2C">
        <w:rPr>
          <w:sz w:val="22"/>
          <w:szCs w:val="22"/>
        </w:rPr>
        <w:t xml:space="preserve"> «Русская Го</w:t>
      </w:r>
      <w:r w:rsidR="00A55B81" w:rsidRPr="005D0B2C">
        <w:rPr>
          <w:sz w:val="22"/>
          <w:szCs w:val="22"/>
        </w:rPr>
        <w:t>лландия», ООО «</w:t>
      </w:r>
      <w:proofErr w:type="spellStart"/>
      <w:r w:rsidR="00A55B81" w:rsidRPr="005D0B2C">
        <w:rPr>
          <w:sz w:val="22"/>
          <w:szCs w:val="22"/>
        </w:rPr>
        <w:t>Петроземпроект</w:t>
      </w:r>
      <w:proofErr w:type="spellEnd"/>
      <w:r w:rsidR="00A55B81" w:rsidRPr="005D0B2C">
        <w:rPr>
          <w:sz w:val="22"/>
          <w:szCs w:val="22"/>
        </w:rPr>
        <w:t xml:space="preserve">», </w:t>
      </w:r>
      <w:r w:rsidR="00A55B81" w:rsidRPr="005C34BC">
        <w:rPr>
          <w:sz w:val="22"/>
          <w:szCs w:val="22"/>
        </w:rPr>
        <w:t>ООО «ЮВЕН»</w:t>
      </w:r>
      <w:r w:rsidR="00A55B81" w:rsidRPr="005D0B2C">
        <w:rPr>
          <w:sz w:val="22"/>
          <w:szCs w:val="22"/>
        </w:rPr>
        <w:t xml:space="preserve">, </w:t>
      </w:r>
      <w:r w:rsidR="005C34BC">
        <w:rPr>
          <w:sz w:val="22"/>
          <w:szCs w:val="22"/>
        </w:rPr>
        <w:t>ООО "Новые Горизонты" и др.</w:t>
      </w: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sz w:val="22"/>
          <w:szCs w:val="22"/>
        </w:rPr>
      </w:pP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b/>
          <w:sz w:val="22"/>
          <w:szCs w:val="22"/>
        </w:rPr>
      </w:pPr>
      <w:r w:rsidRPr="005D0B2C">
        <w:rPr>
          <w:rFonts w:cs="Arial"/>
          <w:b/>
          <w:sz w:val="22"/>
          <w:szCs w:val="22"/>
        </w:rPr>
        <w:t>Предпосылки</w:t>
      </w:r>
      <w:r w:rsidRPr="005D0B2C">
        <w:rPr>
          <w:rFonts w:cs="Arial"/>
          <w:b/>
          <w:i/>
          <w:sz w:val="22"/>
          <w:szCs w:val="22"/>
        </w:rPr>
        <w:t xml:space="preserve"> </w:t>
      </w:r>
      <w:r w:rsidRPr="005D0B2C">
        <w:rPr>
          <w:rFonts w:cs="Arial"/>
          <w:b/>
          <w:sz w:val="22"/>
          <w:szCs w:val="22"/>
        </w:rPr>
        <w:t>для</w:t>
      </w:r>
      <w:r w:rsidRPr="005D0B2C">
        <w:rPr>
          <w:rFonts w:cs="Arial"/>
          <w:b/>
          <w:i/>
          <w:sz w:val="22"/>
          <w:szCs w:val="22"/>
        </w:rPr>
        <w:t xml:space="preserve"> </w:t>
      </w:r>
      <w:r w:rsidRPr="005D0B2C">
        <w:rPr>
          <w:rFonts w:cs="Arial"/>
          <w:b/>
          <w:sz w:val="22"/>
          <w:szCs w:val="22"/>
        </w:rPr>
        <w:t>инвестиций в строительство объектов промышленного и общественно-делового назначения:</w:t>
      </w: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sz w:val="22"/>
          <w:szCs w:val="22"/>
        </w:rPr>
      </w:pPr>
      <w:r w:rsidRPr="005D0B2C">
        <w:rPr>
          <w:rFonts w:cs="Arial"/>
          <w:sz w:val="22"/>
          <w:szCs w:val="22"/>
        </w:rPr>
        <w:t>-  наличие территорий, пригодных для данных видов  строительства;</w:t>
      </w: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sz w:val="22"/>
          <w:szCs w:val="22"/>
        </w:rPr>
      </w:pPr>
      <w:r w:rsidRPr="005D0B2C">
        <w:rPr>
          <w:rFonts w:cs="Arial"/>
          <w:sz w:val="22"/>
          <w:szCs w:val="22"/>
        </w:rPr>
        <w:t>-  КАД и развитие возможностей региональной транспортной  инфраструктуры (</w:t>
      </w:r>
      <w:proofErr w:type="spellStart"/>
      <w:r w:rsidRPr="005D0B2C">
        <w:rPr>
          <w:rFonts w:cs="Arial"/>
          <w:sz w:val="22"/>
          <w:szCs w:val="22"/>
        </w:rPr>
        <w:t>Гостилицкое</w:t>
      </w:r>
      <w:proofErr w:type="spellEnd"/>
      <w:r w:rsidRPr="005D0B2C">
        <w:rPr>
          <w:rFonts w:cs="Arial"/>
          <w:sz w:val="22"/>
          <w:szCs w:val="22"/>
        </w:rPr>
        <w:t xml:space="preserve"> и </w:t>
      </w:r>
      <w:proofErr w:type="spellStart"/>
      <w:r w:rsidRPr="005D0B2C">
        <w:rPr>
          <w:rFonts w:cs="Arial"/>
          <w:sz w:val="22"/>
          <w:szCs w:val="22"/>
        </w:rPr>
        <w:t>Ропшинское</w:t>
      </w:r>
      <w:proofErr w:type="spellEnd"/>
      <w:r w:rsidRPr="005D0B2C">
        <w:rPr>
          <w:rFonts w:cs="Arial"/>
          <w:sz w:val="22"/>
          <w:szCs w:val="22"/>
        </w:rPr>
        <w:t xml:space="preserve"> шоссе);</w:t>
      </w:r>
    </w:p>
    <w:p w:rsidR="00E64939" w:rsidRPr="005D0B2C" w:rsidRDefault="00E64939" w:rsidP="00E64939">
      <w:pPr>
        <w:pStyle w:val="310"/>
        <w:spacing w:after="0"/>
        <w:ind w:left="0" w:firstLine="709"/>
        <w:jc w:val="both"/>
        <w:rPr>
          <w:rFonts w:cs="Arial"/>
          <w:sz w:val="22"/>
          <w:szCs w:val="22"/>
        </w:rPr>
      </w:pPr>
      <w:r w:rsidRPr="005D0B2C">
        <w:rPr>
          <w:rFonts w:cs="Arial"/>
          <w:sz w:val="22"/>
          <w:szCs w:val="22"/>
        </w:rPr>
        <w:t xml:space="preserve">- возможность  инженерного обеспечения территории. </w:t>
      </w:r>
    </w:p>
    <w:p w:rsidR="00E64939" w:rsidRPr="00381A58" w:rsidRDefault="00E64939" w:rsidP="00E64939">
      <w:pPr>
        <w:pStyle w:val="17"/>
        <w:jc w:val="both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p w:rsidR="00E64939" w:rsidRPr="00381A58" w:rsidRDefault="00E64939" w:rsidP="00E64939">
      <w:pPr>
        <w:pStyle w:val="17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381A58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Население</w:t>
      </w:r>
    </w:p>
    <w:p w:rsidR="00E64939" w:rsidRPr="00381A58" w:rsidRDefault="00E64939" w:rsidP="00E64939">
      <w:pPr>
        <w:pStyle w:val="18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E64939" w:rsidRPr="00381A58" w:rsidRDefault="00E64939" w:rsidP="00E64939">
      <w:pPr>
        <w:spacing w:line="200" w:lineRule="atLeast"/>
        <w:jc w:val="both"/>
        <w:rPr>
          <w:color w:val="000000"/>
          <w:sz w:val="22"/>
          <w:szCs w:val="22"/>
        </w:rPr>
      </w:pPr>
      <w:r w:rsidRPr="00381A58">
        <w:rPr>
          <w:color w:val="000000"/>
          <w:sz w:val="22"/>
          <w:szCs w:val="22"/>
        </w:rPr>
        <w:t>Численность населения в существующих  границах населенных пунктов складывается из следующих категорий жителей:</w:t>
      </w:r>
    </w:p>
    <w:p w:rsidR="00E64939" w:rsidRPr="00381A58" w:rsidRDefault="00E64939" w:rsidP="00E64939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381A58">
        <w:rPr>
          <w:color w:val="000000"/>
          <w:sz w:val="22"/>
          <w:szCs w:val="22"/>
        </w:rPr>
        <w:t xml:space="preserve">- население постоянно проживающее, и зарегистрированное в </w:t>
      </w:r>
      <w:proofErr w:type="gramStart"/>
      <w:r w:rsidRPr="00381A58">
        <w:rPr>
          <w:color w:val="000000"/>
          <w:sz w:val="22"/>
          <w:szCs w:val="22"/>
        </w:rPr>
        <w:t>муниципальном</w:t>
      </w:r>
      <w:proofErr w:type="gramEnd"/>
      <w:r w:rsidRPr="00381A58">
        <w:rPr>
          <w:color w:val="000000"/>
          <w:sz w:val="22"/>
          <w:szCs w:val="22"/>
        </w:rPr>
        <w:t xml:space="preserve">  </w:t>
      </w:r>
    </w:p>
    <w:p w:rsidR="00E64939" w:rsidRPr="00381A58" w:rsidRDefault="00E64939" w:rsidP="00E64939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381A58">
        <w:rPr>
          <w:color w:val="000000"/>
          <w:sz w:val="22"/>
          <w:szCs w:val="22"/>
        </w:rPr>
        <w:t xml:space="preserve">   </w:t>
      </w:r>
      <w:proofErr w:type="gramStart"/>
      <w:r w:rsidRPr="00381A58">
        <w:rPr>
          <w:color w:val="000000"/>
          <w:sz w:val="22"/>
          <w:szCs w:val="22"/>
        </w:rPr>
        <w:t>образовании</w:t>
      </w:r>
      <w:proofErr w:type="gramEnd"/>
      <w:r w:rsidRPr="00381A58">
        <w:rPr>
          <w:color w:val="000000"/>
          <w:sz w:val="22"/>
          <w:szCs w:val="22"/>
        </w:rPr>
        <w:t>;</w:t>
      </w:r>
    </w:p>
    <w:p w:rsidR="00E64939" w:rsidRPr="00381A58" w:rsidRDefault="00E64939" w:rsidP="00E64939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381A58">
        <w:rPr>
          <w:color w:val="000000"/>
          <w:sz w:val="22"/>
          <w:szCs w:val="22"/>
        </w:rPr>
        <w:t xml:space="preserve">- население постоянно проживающее, но не зарегистрированное </w:t>
      </w:r>
      <w:proofErr w:type="gramStart"/>
      <w:r w:rsidRPr="00381A58">
        <w:rPr>
          <w:color w:val="000000"/>
          <w:sz w:val="22"/>
          <w:szCs w:val="22"/>
        </w:rPr>
        <w:t>в</w:t>
      </w:r>
      <w:proofErr w:type="gramEnd"/>
      <w:r w:rsidRPr="00381A58">
        <w:rPr>
          <w:color w:val="000000"/>
          <w:sz w:val="22"/>
          <w:szCs w:val="22"/>
        </w:rPr>
        <w:t xml:space="preserve"> </w:t>
      </w:r>
    </w:p>
    <w:p w:rsidR="00E64939" w:rsidRPr="00381A58" w:rsidRDefault="00E64939" w:rsidP="00E64939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381A58">
        <w:rPr>
          <w:color w:val="000000"/>
          <w:sz w:val="22"/>
          <w:szCs w:val="22"/>
        </w:rPr>
        <w:t xml:space="preserve">   муниципальном </w:t>
      </w:r>
      <w:proofErr w:type="gramStart"/>
      <w:r w:rsidRPr="00381A58">
        <w:rPr>
          <w:color w:val="000000"/>
          <w:sz w:val="22"/>
          <w:szCs w:val="22"/>
        </w:rPr>
        <w:t>образовании</w:t>
      </w:r>
      <w:proofErr w:type="gramEnd"/>
      <w:r w:rsidRPr="00381A58">
        <w:rPr>
          <w:color w:val="000000"/>
          <w:sz w:val="22"/>
          <w:szCs w:val="22"/>
        </w:rPr>
        <w:t>;</w:t>
      </w:r>
    </w:p>
    <w:p w:rsidR="00E64939" w:rsidRPr="00381A58" w:rsidRDefault="00E64939" w:rsidP="00E64939">
      <w:pPr>
        <w:spacing w:line="200" w:lineRule="atLeast"/>
        <w:ind w:firstLine="708"/>
        <w:jc w:val="both"/>
        <w:rPr>
          <w:sz w:val="22"/>
          <w:szCs w:val="22"/>
        </w:rPr>
      </w:pPr>
      <w:r w:rsidRPr="00381A58">
        <w:rPr>
          <w:sz w:val="22"/>
          <w:szCs w:val="22"/>
        </w:rPr>
        <w:t>- расчетное население в границах населенных пунктов, утвержденных</w:t>
      </w:r>
    </w:p>
    <w:p w:rsidR="00E64939" w:rsidRPr="00381A58" w:rsidRDefault="00E64939" w:rsidP="00E64939">
      <w:pPr>
        <w:spacing w:line="200" w:lineRule="atLeast"/>
        <w:ind w:firstLine="708"/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  постановлениями Правительства Ленинградской области</w:t>
      </w:r>
      <w:r w:rsidR="00EE115A">
        <w:rPr>
          <w:sz w:val="22"/>
          <w:szCs w:val="22"/>
        </w:rPr>
        <w:t>.</w:t>
      </w:r>
    </w:p>
    <w:p w:rsidR="00381A58" w:rsidRPr="00381A58" w:rsidRDefault="00381A58" w:rsidP="00E64939">
      <w:pPr>
        <w:spacing w:line="200" w:lineRule="atLeast"/>
        <w:ind w:firstLine="708"/>
        <w:jc w:val="both"/>
        <w:rPr>
          <w:sz w:val="22"/>
          <w:szCs w:val="22"/>
        </w:rPr>
      </w:pPr>
    </w:p>
    <w:p w:rsidR="0055518F" w:rsidRPr="00381A58" w:rsidRDefault="0055518F" w:rsidP="00381A58">
      <w:pPr>
        <w:spacing w:line="200" w:lineRule="atLeast"/>
        <w:jc w:val="center"/>
        <w:rPr>
          <w:b/>
          <w:bCs/>
          <w:color w:val="000000"/>
          <w:sz w:val="22"/>
          <w:szCs w:val="22"/>
        </w:rPr>
      </w:pPr>
      <w:r w:rsidRPr="00381A58">
        <w:rPr>
          <w:b/>
          <w:color w:val="000000"/>
          <w:sz w:val="22"/>
          <w:szCs w:val="22"/>
        </w:rPr>
        <w:t xml:space="preserve">Население постоянно проживающее, зарегистрированное в </w:t>
      </w:r>
      <w:r w:rsidRPr="00381A58">
        <w:rPr>
          <w:b/>
          <w:bCs/>
          <w:color w:val="000000"/>
          <w:sz w:val="22"/>
          <w:szCs w:val="22"/>
        </w:rPr>
        <w:t>муниципальном образовании</w:t>
      </w:r>
    </w:p>
    <w:p w:rsidR="00A55B81" w:rsidRPr="00381A58" w:rsidRDefault="0055518F" w:rsidP="00C17439">
      <w:pPr>
        <w:jc w:val="both"/>
        <w:rPr>
          <w:b/>
          <w:bCs/>
          <w:sz w:val="22"/>
          <w:szCs w:val="22"/>
        </w:rPr>
      </w:pPr>
      <w:r w:rsidRPr="00381A58">
        <w:rPr>
          <w:color w:val="000000"/>
          <w:sz w:val="22"/>
          <w:szCs w:val="22"/>
        </w:rPr>
        <w:t xml:space="preserve">Современная численность постоянного (зарегистрированного) населения Низинского сельского поселения  составляет </w:t>
      </w:r>
      <w:r w:rsidRPr="00381A58">
        <w:rPr>
          <w:b/>
          <w:color w:val="000000"/>
          <w:sz w:val="22"/>
          <w:szCs w:val="22"/>
        </w:rPr>
        <w:t>4 297</w:t>
      </w:r>
      <w:r w:rsidRPr="00381A58">
        <w:rPr>
          <w:color w:val="000000"/>
          <w:sz w:val="22"/>
          <w:szCs w:val="22"/>
        </w:rPr>
        <w:t xml:space="preserve"> чел.</w:t>
      </w:r>
    </w:p>
    <w:p w:rsidR="00381A58" w:rsidRPr="00381A58" w:rsidRDefault="00381A58" w:rsidP="00C17439">
      <w:pPr>
        <w:jc w:val="both"/>
        <w:rPr>
          <w:b/>
          <w:bCs/>
          <w:sz w:val="22"/>
          <w:szCs w:val="22"/>
        </w:rPr>
      </w:pPr>
    </w:p>
    <w:p w:rsidR="00955217" w:rsidRPr="00381A58" w:rsidRDefault="00955217" w:rsidP="00C17439">
      <w:pPr>
        <w:jc w:val="both"/>
        <w:rPr>
          <w:b/>
          <w:bCs/>
          <w:sz w:val="22"/>
          <w:szCs w:val="22"/>
        </w:rPr>
      </w:pPr>
      <w:r w:rsidRPr="00381A58">
        <w:rPr>
          <w:b/>
          <w:bCs/>
          <w:sz w:val="22"/>
          <w:szCs w:val="22"/>
        </w:rPr>
        <w:t xml:space="preserve">         Демографическая ситуация </w:t>
      </w:r>
      <w:r w:rsidR="00721A07" w:rsidRPr="00381A58">
        <w:rPr>
          <w:b/>
          <w:bCs/>
          <w:sz w:val="22"/>
          <w:szCs w:val="22"/>
        </w:rPr>
        <w:t>Низинского сельского</w:t>
      </w:r>
      <w:r w:rsidRPr="00381A58">
        <w:rPr>
          <w:b/>
          <w:bCs/>
          <w:sz w:val="22"/>
          <w:szCs w:val="22"/>
        </w:rPr>
        <w:t xml:space="preserve"> поселения: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204"/>
        <w:gridCol w:w="3240"/>
      </w:tblGrid>
      <w:tr w:rsidR="00955217" w:rsidRPr="00381A58">
        <w:trPr>
          <w:trHeight w:val="616"/>
        </w:trPr>
        <w:tc>
          <w:tcPr>
            <w:tcW w:w="3196" w:type="dxa"/>
          </w:tcPr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>Население/годы</w:t>
            </w:r>
          </w:p>
        </w:tc>
        <w:tc>
          <w:tcPr>
            <w:tcW w:w="2204" w:type="dxa"/>
          </w:tcPr>
          <w:p w:rsidR="00955217" w:rsidRPr="00381A58" w:rsidRDefault="00955217" w:rsidP="00D46D37">
            <w:pPr>
              <w:jc w:val="center"/>
            </w:pPr>
            <w:r w:rsidRPr="00381A58">
              <w:rPr>
                <w:sz w:val="22"/>
                <w:szCs w:val="22"/>
              </w:rPr>
              <w:t>Ед. изм.</w:t>
            </w:r>
          </w:p>
        </w:tc>
        <w:tc>
          <w:tcPr>
            <w:tcW w:w="3240" w:type="dxa"/>
          </w:tcPr>
          <w:p w:rsidR="00955217" w:rsidRPr="00381A58" w:rsidRDefault="00955217" w:rsidP="00721A07">
            <w:pPr>
              <w:jc w:val="center"/>
            </w:pPr>
            <w:r w:rsidRPr="00381A58">
              <w:rPr>
                <w:sz w:val="22"/>
                <w:szCs w:val="22"/>
              </w:rPr>
              <w:t>на 01.0</w:t>
            </w:r>
            <w:r w:rsidR="00721A07" w:rsidRPr="00381A58">
              <w:rPr>
                <w:sz w:val="22"/>
                <w:szCs w:val="22"/>
              </w:rPr>
              <w:t>9</w:t>
            </w:r>
            <w:r w:rsidRPr="00381A58">
              <w:rPr>
                <w:sz w:val="22"/>
                <w:szCs w:val="22"/>
              </w:rPr>
              <w:t>.2017</w:t>
            </w:r>
          </w:p>
        </w:tc>
      </w:tr>
      <w:tr w:rsidR="00955217" w:rsidRPr="00381A58">
        <w:tc>
          <w:tcPr>
            <w:tcW w:w="3196" w:type="dxa"/>
          </w:tcPr>
          <w:p w:rsidR="00955217" w:rsidRPr="00381A58" w:rsidRDefault="00955217" w:rsidP="00C17439">
            <w:r w:rsidRPr="00381A58">
              <w:rPr>
                <w:sz w:val="22"/>
                <w:szCs w:val="22"/>
              </w:rPr>
              <w:t xml:space="preserve">Численность населения </w:t>
            </w:r>
          </w:p>
        </w:tc>
        <w:tc>
          <w:tcPr>
            <w:tcW w:w="2204" w:type="dxa"/>
          </w:tcPr>
          <w:p w:rsidR="00955217" w:rsidRPr="00381A58" w:rsidRDefault="00955217" w:rsidP="00D46D37">
            <w:pPr>
              <w:jc w:val="center"/>
            </w:pPr>
            <w:r w:rsidRPr="00381A58">
              <w:rPr>
                <w:sz w:val="22"/>
                <w:szCs w:val="22"/>
              </w:rPr>
              <w:t>чел.                           по переписи</w:t>
            </w:r>
          </w:p>
        </w:tc>
        <w:tc>
          <w:tcPr>
            <w:tcW w:w="3240" w:type="dxa"/>
          </w:tcPr>
          <w:p w:rsidR="00955217" w:rsidRPr="00381A58" w:rsidRDefault="00721A07" w:rsidP="00D46D37">
            <w:pPr>
              <w:jc w:val="center"/>
              <w:rPr>
                <w:highlight w:val="yellow"/>
              </w:rPr>
            </w:pPr>
            <w:r w:rsidRPr="00381A58">
              <w:rPr>
                <w:sz w:val="22"/>
                <w:szCs w:val="22"/>
              </w:rPr>
              <w:t>4297</w:t>
            </w:r>
          </w:p>
        </w:tc>
      </w:tr>
      <w:tr w:rsidR="00955217" w:rsidRPr="00381A58">
        <w:tc>
          <w:tcPr>
            <w:tcW w:w="3196" w:type="dxa"/>
          </w:tcPr>
          <w:p w:rsidR="00955217" w:rsidRPr="00381A58" w:rsidRDefault="00955217" w:rsidP="00C17439">
            <w:r w:rsidRPr="00381A58">
              <w:rPr>
                <w:sz w:val="22"/>
                <w:szCs w:val="22"/>
              </w:rPr>
              <w:t xml:space="preserve">Число </w:t>
            </w:r>
            <w:proofErr w:type="gramStart"/>
            <w:r w:rsidRPr="00381A58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2204" w:type="dxa"/>
          </w:tcPr>
          <w:p w:rsidR="00955217" w:rsidRPr="00381A58" w:rsidRDefault="00955217" w:rsidP="00D46D37">
            <w:pPr>
              <w:ind w:left="667"/>
            </w:pPr>
            <w:r w:rsidRPr="00381A58">
              <w:rPr>
                <w:sz w:val="22"/>
                <w:szCs w:val="22"/>
              </w:rPr>
              <w:t>чел.</w:t>
            </w:r>
          </w:p>
        </w:tc>
        <w:tc>
          <w:tcPr>
            <w:tcW w:w="3240" w:type="dxa"/>
          </w:tcPr>
          <w:p w:rsidR="00955217" w:rsidRPr="00381A58" w:rsidRDefault="00FB27B1" w:rsidP="00D46D37">
            <w:pPr>
              <w:ind w:left="1092" w:hanging="1092"/>
              <w:jc w:val="center"/>
              <w:rPr>
                <w:highlight w:val="yellow"/>
              </w:rPr>
            </w:pPr>
            <w:r w:rsidRPr="00381A58">
              <w:rPr>
                <w:sz w:val="22"/>
                <w:szCs w:val="22"/>
              </w:rPr>
              <w:t>32</w:t>
            </w:r>
          </w:p>
        </w:tc>
      </w:tr>
      <w:tr w:rsidR="00955217" w:rsidRPr="00381A58">
        <w:tc>
          <w:tcPr>
            <w:tcW w:w="3196" w:type="dxa"/>
          </w:tcPr>
          <w:p w:rsidR="00955217" w:rsidRPr="00381A58" w:rsidRDefault="00955217" w:rsidP="00C17439">
            <w:r w:rsidRPr="00381A58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2204" w:type="dxa"/>
          </w:tcPr>
          <w:p w:rsidR="00955217" w:rsidRPr="00381A58" w:rsidRDefault="00955217" w:rsidP="00D46D37">
            <w:pPr>
              <w:jc w:val="center"/>
            </w:pPr>
            <w:r w:rsidRPr="00381A58">
              <w:rPr>
                <w:sz w:val="22"/>
                <w:szCs w:val="22"/>
              </w:rPr>
              <w:t>на 1000 жит.</w:t>
            </w:r>
          </w:p>
        </w:tc>
        <w:tc>
          <w:tcPr>
            <w:tcW w:w="3240" w:type="dxa"/>
          </w:tcPr>
          <w:p w:rsidR="00955217" w:rsidRPr="00381A58" w:rsidRDefault="00A55B81" w:rsidP="00D46D37">
            <w:pPr>
              <w:jc w:val="center"/>
              <w:rPr>
                <w:highlight w:val="yellow"/>
              </w:rPr>
            </w:pPr>
            <w:r w:rsidRPr="00381A58">
              <w:rPr>
                <w:sz w:val="22"/>
                <w:szCs w:val="22"/>
              </w:rPr>
              <w:t>7,4</w:t>
            </w:r>
          </w:p>
        </w:tc>
      </w:tr>
      <w:tr w:rsidR="00955217" w:rsidRPr="00381A58">
        <w:tc>
          <w:tcPr>
            <w:tcW w:w="3196" w:type="dxa"/>
          </w:tcPr>
          <w:p w:rsidR="00955217" w:rsidRPr="00381A58" w:rsidRDefault="00955217" w:rsidP="00C17439">
            <w:r w:rsidRPr="00381A58">
              <w:rPr>
                <w:sz w:val="22"/>
                <w:szCs w:val="22"/>
              </w:rPr>
              <w:t xml:space="preserve">Число </w:t>
            </w:r>
            <w:proofErr w:type="gramStart"/>
            <w:r w:rsidRPr="00381A58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2204" w:type="dxa"/>
          </w:tcPr>
          <w:p w:rsidR="00955217" w:rsidRPr="00381A58" w:rsidRDefault="00955217" w:rsidP="00D46D37">
            <w:pPr>
              <w:jc w:val="center"/>
            </w:pPr>
            <w:r w:rsidRPr="00381A58">
              <w:rPr>
                <w:sz w:val="22"/>
                <w:szCs w:val="22"/>
              </w:rPr>
              <w:t>чел.</w:t>
            </w:r>
          </w:p>
        </w:tc>
        <w:tc>
          <w:tcPr>
            <w:tcW w:w="3240" w:type="dxa"/>
          </w:tcPr>
          <w:p w:rsidR="00955217" w:rsidRPr="00381A58" w:rsidRDefault="00FB27B1" w:rsidP="00D46D37">
            <w:pPr>
              <w:jc w:val="center"/>
              <w:rPr>
                <w:highlight w:val="yellow"/>
              </w:rPr>
            </w:pPr>
            <w:r w:rsidRPr="00381A58">
              <w:rPr>
                <w:sz w:val="22"/>
                <w:szCs w:val="22"/>
              </w:rPr>
              <w:t>23</w:t>
            </w:r>
          </w:p>
        </w:tc>
      </w:tr>
      <w:tr w:rsidR="00955217" w:rsidRPr="00381A58">
        <w:tc>
          <w:tcPr>
            <w:tcW w:w="3196" w:type="dxa"/>
          </w:tcPr>
          <w:p w:rsidR="00955217" w:rsidRPr="00381A58" w:rsidRDefault="00955217" w:rsidP="00C17439">
            <w:r w:rsidRPr="00381A58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2204" w:type="dxa"/>
          </w:tcPr>
          <w:p w:rsidR="00955217" w:rsidRPr="00381A58" w:rsidRDefault="00955217" w:rsidP="00D46D37">
            <w:pPr>
              <w:jc w:val="center"/>
            </w:pPr>
            <w:r w:rsidRPr="00381A58">
              <w:rPr>
                <w:sz w:val="22"/>
                <w:szCs w:val="22"/>
              </w:rPr>
              <w:t>на 1000 жит.</w:t>
            </w:r>
          </w:p>
        </w:tc>
        <w:tc>
          <w:tcPr>
            <w:tcW w:w="3240" w:type="dxa"/>
          </w:tcPr>
          <w:p w:rsidR="00955217" w:rsidRPr="00381A58" w:rsidRDefault="00A55B81" w:rsidP="00D46D37">
            <w:pPr>
              <w:jc w:val="center"/>
              <w:rPr>
                <w:highlight w:val="yellow"/>
              </w:rPr>
            </w:pPr>
            <w:r w:rsidRPr="00381A58">
              <w:rPr>
                <w:sz w:val="22"/>
                <w:szCs w:val="22"/>
              </w:rPr>
              <w:t>5,3</w:t>
            </w:r>
          </w:p>
        </w:tc>
      </w:tr>
      <w:tr w:rsidR="00955217" w:rsidRPr="00381A58">
        <w:tc>
          <w:tcPr>
            <w:tcW w:w="3196" w:type="dxa"/>
          </w:tcPr>
          <w:p w:rsidR="00955217" w:rsidRPr="00381A58" w:rsidRDefault="00955217" w:rsidP="00C17439">
            <w:r w:rsidRPr="00381A58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2204" w:type="dxa"/>
          </w:tcPr>
          <w:p w:rsidR="00955217" w:rsidRPr="00381A58" w:rsidRDefault="00955217" w:rsidP="00D46D37">
            <w:pPr>
              <w:jc w:val="center"/>
            </w:pPr>
            <w:r w:rsidRPr="00381A58">
              <w:rPr>
                <w:sz w:val="22"/>
                <w:szCs w:val="22"/>
              </w:rPr>
              <w:t>чел.</w:t>
            </w:r>
          </w:p>
        </w:tc>
        <w:tc>
          <w:tcPr>
            <w:tcW w:w="3240" w:type="dxa"/>
          </w:tcPr>
          <w:p w:rsidR="00955217" w:rsidRPr="00381A58" w:rsidRDefault="00A55B81" w:rsidP="00D46D37">
            <w:pPr>
              <w:jc w:val="center"/>
            </w:pPr>
            <w:r w:rsidRPr="00381A58">
              <w:rPr>
                <w:sz w:val="22"/>
                <w:szCs w:val="22"/>
              </w:rPr>
              <w:t>9</w:t>
            </w:r>
          </w:p>
          <w:p w:rsidR="00955217" w:rsidRPr="00381A58" w:rsidRDefault="00955217" w:rsidP="00D46D37">
            <w:pPr>
              <w:jc w:val="center"/>
              <w:rPr>
                <w:highlight w:val="yellow"/>
              </w:rPr>
            </w:pPr>
          </w:p>
        </w:tc>
      </w:tr>
      <w:tr w:rsidR="00955217" w:rsidRPr="00381A58">
        <w:tc>
          <w:tcPr>
            <w:tcW w:w="3196" w:type="dxa"/>
          </w:tcPr>
          <w:p w:rsidR="00955217" w:rsidRPr="00381A58" w:rsidRDefault="00955217" w:rsidP="00C17439">
            <w:r w:rsidRPr="00381A58">
              <w:rPr>
                <w:sz w:val="22"/>
                <w:szCs w:val="22"/>
              </w:rPr>
              <w:t xml:space="preserve">Коэффициент прироста населения </w:t>
            </w:r>
          </w:p>
        </w:tc>
        <w:tc>
          <w:tcPr>
            <w:tcW w:w="2204" w:type="dxa"/>
          </w:tcPr>
          <w:p w:rsidR="00955217" w:rsidRPr="00381A58" w:rsidRDefault="00955217" w:rsidP="00D46D37">
            <w:pPr>
              <w:jc w:val="center"/>
            </w:pPr>
            <w:r w:rsidRPr="00381A58">
              <w:rPr>
                <w:sz w:val="22"/>
                <w:szCs w:val="22"/>
              </w:rPr>
              <w:t xml:space="preserve"> на 1000 жит.</w:t>
            </w:r>
          </w:p>
        </w:tc>
        <w:tc>
          <w:tcPr>
            <w:tcW w:w="3240" w:type="dxa"/>
          </w:tcPr>
          <w:p w:rsidR="00955217" w:rsidRPr="00381A58" w:rsidRDefault="00A55B81" w:rsidP="00D46D37">
            <w:pPr>
              <w:jc w:val="center"/>
            </w:pPr>
            <w:r w:rsidRPr="00381A58">
              <w:rPr>
                <w:sz w:val="22"/>
                <w:szCs w:val="22"/>
              </w:rPr>
              <w:t>2,1</w:t>
            </w:r>
          </w:p>
          <w:p w:rsidR="00955217" w:rsidRPr="00381A58" w:rsidRDefault="00955217" w:rsidP="00D46D37">
            <w:pPr>
              <w:jc w:val="center"/>
              <w:rPr>
                <w:highlight w:val="yellow"/>
              </w:rPr>
            </w:pPr>
          </w:p>
        </w:tc>
      </w:tr>
    </w:tbl>
    <w:p w:rsidR="00955217" w:rsidRPr="00381A58" w:rsidRDefault="00955217" w:rsidP="00C17439">
      <w:pPr>
        <w:jc w:val="both"/>
        <w:rPr>
          <w:b/>
          <w:bCs/>
          <w:sz w:val="22"/>
          <w:szCs w:val="22"/>
        </w:rPr>
      </w:pPr>
    </w:p>
    <w:p w:rsidR="00955217" w:rsidRPr="00381A58" w:rsidRDefault="00955217" w:rsidP="00721A07">
      <w:pPr>
        <w:ind w:left="-360" w:firstLine="360"/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В </w:t>
      </w:r>
      <w:r w:rsidR="00721A07" w:rsidRPr="00381A58">
        <w:rPr>
          <w:sz w:val="22"/>
          <w:szCs w:val="22"/>
        </w:rPr>
        <w:t>Низинском сельском</w:t>
      </w:r>
      <w:r w:rsidRPr="00381A58">
        <w:rPr>
          <w:sz w:val="22"/>
          <w:szCs w:val="22"/>
        </w:rPr>
        <w:t xml:space="preserve"> поселении сложилась благоприятная демографическая ситуация. Численность населения постепенно увеличивается за счет увеличения рождаемости и миграционного прироста. В будущем предполагается, что положительная динамика по увеличению уровня рождаемости и сокращению смертности сохранится. Рост миграционного сальдо в перспективе может быть связан с увеличением числа рабочих мест и сокращением численности выбывающих из поселения. Таким образом, перспективную численность населения </w:t>
      </w:r>
      <w:r w:rsidR="00721A07" w:rsidRPr="00381A58">
        <w:rPr>
          <w:sz w:val="22"/>
          <w:szCs w:val="22"/>
        </w:rPr>
        <w:t xml:space="preserve">Низинского сельского </w:t>
      </w:r>
      <w:r w:rsidRPr="00381A58">
        <w:rPr>
          <w:sz w:val="22"/>
          <w:szCs w:val="22"/>
        </w:rPr>
        <w:t xml:space="preserve">поселения будут определять не только демографические тенденции последнего времени. Одним из наиболее важных факторов, который окажет  влияние на увеличение численности населения </w:t>
      </w:r>
      <w:r w:rsidR="00721A07" w:rsidRPr="00381A58">
        <w:rPr>
          <w:sz w:val="22"/>
          <w:szCs w:val="22"/>
        </w:rPr>
        <w:t xml:space="preserve">Низинского сельского </w:t>
      </w:r>
      <w:r w:rsidRPr="00381A58">
        <w:rPr>
          <w:sz w:val="22"/>
          <w:szCs w:val="22"/>
        </w:rPr>
        <w:t>поселения, будет формирование на его территории производственных и промышленных предприятий, и, соответственно, увеличение  жилищного строительства.</w:t>
      </w:r>
    </w:p>
    <w:p w:rsidR="00955217" w:rsidRPr="00381A58" w:rsidRDefault="00955217" w:rsidP="00C17439">
      <w:pPr>
        <w:jc w:val="both"/>
        <w:rPr>
          <w:b/>
          <w:bCs/>
          <w:sz w:val="22"/>
          <w:szCs w:val="22"/>
        </w:rPr>
      </w:pPr>
    </w:p>
    <w:p w:rsidR="00955217" w:rsidRPr="00381A58" w:rsidRDefault="00955217" w:rsidP="00C17439">
      <w:pPr>
        <w:jc w:val="both"/>
        <w:rPr>
          <w:b/>
          <w:bCs/>
          <w:sz w:val="28"/>
          <w:szCs w:val="28"/>
        </w:rPr>
      </w:pPr>
      <w:r w:rsidRPr="00381A58">
        <w:rPr>
          <w:b/>
          <w:bCs/>
          <w:sz w:val="22"/>
          <w:szCs w:val="22"/>
        </w:rPr>
        <w:t xml:space="preserve">             </w:t>
      </w:r>
      <w:r w:rsidRPr="00381A58">
        <w:rPr>
          <w:b/>
          <w:bCs/>
          <w:sz w:val="28"/>
          <w:szCs w:val="28"/>
        </w:rPr>
        <w:t xml:space="preserve">Экономическое развитие МО </w:t>
      </w:r>
      <w:r w:rsidR="00A35CA1" w:rsidRPr="00381A58">
        <w:rPr>
          <w:b/>
          <w:bCs/>
          <w:sz w:val="28"/>
          <w:szCs w:val="28"/>
        </w:rPr>
        <w:t>Низинское сельское</w:t>
      </w:r>
      <w:r w:rsidRPr="00381A58">
        <w:rPr>
          <w:b/>
          <w:bCs/>
          <w:sz w:val="28"/>
          <w:szCs w:val="28"/>
        </w:rPr>
        <w:t xml:space="preserve"> поселение: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b/>
          <w:bCs/>
          <w:i/>
          <w:iCs/>
          <w:sz w:val="22"/>
          <w:szCs w:val="22"/>
        </w:rPr>
        <w:t xml:space="preserve"> Промышленность 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     </w:t>
      </w:r>
      <w:r w:rsidR="00A35CA1" w:rsidRPr="00381A58">
        <w:rPr>
          <w:sz w:val="22"/>
          <w:szCs w:val="22"/>
        </w:rPr>
        <w:t>Низинское сельское</w:t>
      </w:r>
      <w:r w:rsidRPr="00381A58">
        <w:rPr>
          <w:sz w:val="22"/>
          <w:szCs w:val="22"/>
        </w:rPr>
        <w:t xml:space="preserve"> поселение обладает значительным социально-экономическим потенциалом для своего дальнейшего сбалансированного развития практически во всех направлени</w:t>
      </w:r>
      <w:r w:rsidR="002C68E4" w:rsidRPr="00381A58">
        <w:rPr>
          <w:sz w:val="22"/>
          <w:szCs w:val="22"/>
        </w:rPr>
        <w:t>ях экономики и социальной сферы</w:t>
      </w:r>
      <w:r w:rsidRPr="00381A58">
        <w:rPr>
          <w:sz w:val="22"/>
          <w:szCs w:val="22"/>
        </w:rPr>
        <w:t>.</w:t>
      </w:r>
    </w:p>
    <w:p w:rsidR="00DA55CC" w:rsidRPr="00381A58" w:rsidRDefault="002C68E4" w:rsidP="002C68E4">
      <w:pPr>
        <w:ind w:firstLine="709"/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Крупных предприятий на </w:t>
      </w:r>
      <w:r w:rsidR="00581185" w:rsidRPr="00381A58">
        <w:rPr>
          <w:sz w:val="22"/>
          <w:szCs w:val="22"/>
        </w:rPr>
        <w:t>территории поселения нет. Малое,</w:t>
      </w:r>
      <w:r w:rsidRPr="00381A58">
        <w:rPr>
          <w:sz w:val="22"/>
          <w:szCs w:val="22"/>
        </w:rPr>
        <w:t xml:space="preserve"> среднее предпринимательство и индивидуальные предприниматели фактически являются основой экономического развития сельского поселения. </w:t>
      </w:r>
      <w:r w:rsidR="00581185" w:rsidRPr="00381A58">
        <w:rPr>
          <w:sz w:val="22"/>
          <w:szCs w:val="22"/>
        </w:rPr>
        <w:t>Средний</w:t>
      </w:r>
      <w:r w:rsidRPr="00381A58">
        <w:rPr>
          <w:sz w:val="22"/>
          <w:szCs w:val="22"/>
        </w:rPr>
        <w:t xml:space="preserve"> бизнес осуществляет деятельность в производственной сфере</w:t>
      </w:r>
      <w:r w:rsidR="00894670" w:rsidRPr="00381A58">
        <w:rPr>
          <w:sz w:val="22"/>
          <w:szCs w:val="22"/>
        </w:rPr>
        <w:t>, малый бизнес и предпринимательская деятельность в основном в торговой сфере:</w:t>
      </w:r>
    </w:p>
    <w:p w:rsidR="00894670" w:rsidRPr="00381A58" w:rsidRDefault="00894670" w:rsidP="002C68E4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984"/>
      </w:tblGrid>
      <w:tr w:rsidR="00DA55CC" w:rsidRPr="00381A58" w:rsidTr="00B0278B">
        <w:tc>
          <w:tcPr>
            <w:tcW w:w="3168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sz w:val="22"/>
                <w:szCs w:val="22"/>
              </w:rPr>
              <w:t>Наименование предприятий поселения</w:t>
            </w:r>
          </w:p>
        </w:tc>
        <w:tc>
          <w:tcPr>
            <w:tcW w:w="4984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sz w:val="22"/>
                <w:szCs w:val="22"/>
              </w:rPr>
              <w:t xml:space="preserve"> Вид выпускаемой продукции</w:t>
            </w:r>
          </w:p>
        </w:tc>
      </w:tr>
      <w:tr w:rsidR="00DA55CC" w:rsidRPr="00381A58" w:rsidTr="00B0278B">
        <w:tc>
          <w:tcPr>
            <w:tcW w:w="3168" w:type="dxa"/>
          </w:tcPr>
          <w:p w:rsidR="00DA55CC" w:rsidRPr="00381A58" w:rsidRDefault="00DA55CC" w:rsidP="00B0278B">
            <w:r w:rsidRPr="00381A58">
              <w:rPr>
                <w:sz w:val="22"/>
                <w:szCs w:val="22"/>
              </w:rPr>
              <w:t>ООО «ПО «САНТ»</w:t>
            </w:r>
          </w:p>
        </w:tc>
        <w:tc>
          <w:tcPr>
            <w:tcW w:w="4984" w:type="dxa"/>
          </w:tcPr>
          <w:p w:rsidR="00DA55CC" w:rsidRPr="00381A58" w:rsidRDefault="00DA55CC" w:rsidP="00B0278B">
            <w:r w:rsidRPr="00381A58">
              <w:rPr>
                <w:sz w:val="22"/>
                <w:szCs w:val="22"/>
              </w:rPr>
              <w:t>Жестяно-баночное производство</w:t>
            </w:r>
          </w:p>
        </w:tc>
      </w:tr>
      <w:tr w:rsidR="00DA55CC" w:rsidRPr="00381A58" w:rsidTr="00B0278B">
        <w:tc>
          <w:tcPr>
            <w:tcW w:w="3168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sz w:val="22"/>
                <w:szCs w:val="22"/>
              </w:rPr>
              <w:t>ООО «Глория»</w:t>
            </w:r>
          </w:p>
        </w:tc>
        <w:tc>
          <w:tcPr>
            <w:tcW w:w="4984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sz w:val="22"/>
                <w:szCs w:val="22"/>
              </w:rPr>
              <w:t>Производство лекарственных средств</w:t>
            </w:r>
          </w:p>
        </w:tc>
      </w:tr>
      <w:tr w:rsidR="00DA55CC" w:rsidRPr="00381A58" w:rsidTr="00B0278B">
        <w:tc>
          <w:tcPr>
            <w:tcW w:w="3168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sz w:val="22"/>
                <w:szCs w:val="22"/>
              </w:rPr>
              <w:t>ООО «</w:t>
            </w:r>
            <w:proofErr w:type="spellStart"/>
            <w:r w:rsidRPr="00381A58">
              <w:rPr>
                <w:sz w:val="22"/>
                <w:szCs w:val="22"/>
              </w:rPr>
              <w:t>АлиГри</w:t>
            </w:r>
            <w:proofErr w:type="spellEnd"/>
            <w:r w:rsidRPr="00381A58">
              <w:rPr>
                <w:sz w:val="22"/>
                <w:szCs w:val="22"/>
              </w:rPr>
              <w:t>»</w:t>
            </w:r>
          </w:p>
        </w:tc>
        <w:tc>
          <w:tcPr>
            <w:tcW w:w="4984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color w:val="000000"/>
                <w:sz w:val="22"/>
                <w:szCs w:val="22"/>
              </w:rPr>
              <w:t>Производство детского игрового оборудования</w:t>
            </w:r>
          </w:p>
        </w:tc>
      </w:tr>
      <w:tr w:rsidR="00DA55CC" w:rsidRPr="00381A58" w:rsidTr="00B0278B">
        <w:tc>
          <w:tcPr>
            <w:tcW w:w="3168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sz w:val="22"/>
                <w:szCs w:val="22"/>
              </w:rPr>
              <w:t>ООО «БАРГУС продакшн»</w:t>
            </w:r>
          </w:p>
        </w:tc>
        <w:tc>
          <w:tcPr>
            <w:tcW w:w="4984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color w:val="000000"/>
                <w:sz w:val="22"/>
                <w:szCs w:val="22"/>
              </w:rPr>
              <w:t>Производство пищевых добавок</w:t>
            </w:r>
          </w:p>
        </w:tc>
      </w:tr>
      <w:tr w:rsidR="00DA55CC" w:rsidRPr="00381A58" w:rsidTr="00B0278B">
        <w:tc>
          <w:tcPr>
            <w:tcW w:w="3168" w:type="dxa"/>
          </w:tcPr>
          <w:p w:rsidR="00DA55CC" w:rsidRPr="00381A58" w:rsidRDefault="00EE115A" w:rsidP="00EE115A">
            <w:pPr>
              <w:jc w:val="both"/>
            </w:pPr>
            <w:r>
              <w:rPr>
                <w:sz w:val="22"/>
                <w:szCs w:val="22"/>
              </w:rPr>
              <w:t xml:space="preserve">ПО «Берег» </w:t>
            </w:r>
          </w:p>
        </w:tc>
        <w:tc>
          <w:tcPr>
            <w:tcW w:w="4984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color w:val="000000"/>
                <w:sz w:val="22"/>
                <w:szCs w:val="22"/>
              </w:rPr>
              <w:t>Гаражный кооператив</w:t>
            </w:r>
          </w:p>
        </w:tc>
      </w:tr>
      <w:tr w:rsidR="00DA55CC" w:rsidRPr="00381A58" w:rsidTr="00B0278B">
        <w:tc>
          <w:tcPr>
            <w:tcW w:w="3168" w:type="dxa"/>
          </w:tcPr>
          <w:p w:rsidR="00DA55CC" w:rsidRPr="00381A58" w:rsidRDefault="00DA55CC" w:rsidP="00B0278B">
            <w:r w:rsidRPr="00381A58">
              <w:rPr>
                <w:sz w:val="22"/>
                <w:szCs w:val="22"/>
              </w:rPr>
              <w:t xml:space="preserve">ООО « </w:t>
            </w:r>
            <w:proofErr w:type="spellStart"/>
            <w:r w:rsidRPr="00381A58">
              <w:rPr>
                <w:sz w:val="22"/>
                <w:szCs w:val="22"/>
              </w:rPr>
              <w:t>Геотранс</w:t>
            </w:r>
            <w:proofErr w:type="spellEnd"/>
            <w:r w:rsidRPr="00381A58">
              <w:rPr>
                <w:sz w:val="22"/>
                <w:szCs w:val="22"/>
              </w:rPr>
              <w:t>»</w:t>
            </w:r>
          </w:p>
        </w:tc>
        <w:tc>
          <w:tcPr>
            <w:tcW w:w="4984" w:type="dxa"/>
          </w:tcPr>
          <w:p w:rsidR="00DA55CC" w:rsidRPr="00381A58" w:rsidRDefault="00DA55CC" w:rsidP="00B0278B">
            <w:pPr>
              <w:jc w:val="both"/>
            </w:pPr>
            <w:r w:rsidRPr="00381A58">
              <w:rPr>
                <w:color w:val="000000"/>
                <w:sz w:val="22"/>
                <w:szCs w:val="22"/>
              </w:rPr>
              <w:t>Размещение, хранение автотранспортных средств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r w:rsidRPr="00381A58">
              <w:rPr>
                <w:sz w:val="22"/>
                <w:szCs w:val="22"/>
              </w:rPr>
              <w:t>ООО «Грин Отель»</w:t>
            </w:r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proofErr w:type="spellStart"/>
            <w:r w:rsidRPr="00381A58">
              <w:rPr>
                <w:color w:val="000000"/>
                <w:sz w:val="22"/>
                <w:szCs w:val="22"/>
              </w:rPr>
              <w:t>Ресторанно</w:t>
            </w:r>
            <w:proofErr w:type="spellEnd"/>
            <w:r w:rsidRPr="00381A58">
              <w:rPr>
                <w:color w:val="000000"/>
                <w:sz w:val="22"/>
                <w:szCs w:val="22"/>
              </w:rPr>
              <w:t>-гостиничный комплекс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r w:rsidRPr="00381A58">
              <w:rPr>
                <w:sz w:val="22"/>
                <w:szCs w:val="22"/>
              </w:rPr>
              <w:t>ГПК «Союз»</w:t>
            </w:r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r w:rsidRPr="00381A58">
              <w:rPr>
                <w:color w:val="000000"/>
                <w:sz w:val="22"/>
                <w:szCs w:val="22"/>
              </w:rPr>
              <w:t>Гаражный кооператив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r w:rsidRPr="00381A58">
              <w:rPr>
                <w:sz w:val="22"/>
                <w:szCs w:val="22"/>
              </w:rPr>
              <w:t>ООО «</w:t>
            </w:r>
            <w:proofErr w:type="spellStart"/>
            <w:r w:rsidRPr="00381A58">
              <w:rPr>
                <w:sz w:val="22"/>
                <w:szCs w:val="22"/>
              </w:rPr>
              <w:t>Иллар</w:t>
            </w:r>
            <w:proofErr w:type="spellEnd"/>
            <w:r w:rsidRPr="00381A58">
              <w:rPr>
                <w:sz w:val="22"/>
                <w:szCs w:val="22"/>
              </w:rPr>
              <w:t xml:space="preserve">», </w:t>
            </w:r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r w:rsidRPr="00381A58">
              <w:rPr>
                <w:sz w:val="22"/>
                <w:szCs w:val="22"/>
              </w:rPr>
              <w:t>аптека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r w:rsidRPr="00381A58">
              <w:rPr>
                <w:sz w:val="22"/>
                <w:szCs w:val="22"/>
              </w:rPr>
              <w:t>ИП Иванова</w:t>
            </w:r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r w:rsidRPr="00381A58">
              <w:rPr>
                <w:sz w:val="22"/>
                <w:szCs w:val="22"/>
              </w:rPr>
              <w:t xml:space="preserve"> торговля, автозапчасти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r w:rsidRPr="00381A58">
              <w:rPr>
                <w:sz w:val="22"/>
                <w:szCs w:val="22"/>
              </w:rPr>
              <w:t xml:space="preserve">ИП </w:t>
            </w:r>
            <w:proofErr w:type="spellStart"/>
            <w:r w:rsidRPr="00381A58">
              <w:rPr>
                <w:sz w:val="22"/>
                <w:szCs w:val="22"/>
              </w:rPr>
              <w:t>Маргита</w:t>
            </w:r>
            <w:proofErr w:type="spellEnd"/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r w:rsidRPr="00381A58">
              <w:rPr>
                <w:sz w:val="22"/>
                <w:szCs w:val="22"/>
              </w:rPr>
              <w:t>торговля (цветы, семена, земля)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r w:rsidRPr="00381A58">
              <w:rPr>
                <w:sz w:val="22"/>
                <w:szCs w:val="22"/>
              </w:rPr>
              <w:t xml:space="preserve">ИП </w:t>
            </w:r>
            <w:proofErr w:type="spellStart"/>
            <w:r w:rsidRPr="00381A58">
              <w:rPr>
                <w:sz w:val="22"/>
                <w:szCs w:val="22"/>
              </w:rPr>
              <w:t>Мугдусов</w:t>
            </w:r>
            <w:proofErr w:type="spellEnd"/>
            <w:r w:rsidRPr="00381A58">
              <w:rPr>
                <w:sz w:val="22"/>
                <w:szCs w:val="22"/>
              </w:rPr>
              <w:t xml:space="preserve">, </w:t>
            </w:r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r w:rsidRPr="00381A58">
              <w:rPr>
                <w:sz w:val="22"/>
                <w:szCs w:val="22"/>
              </w:rPr>
              <w:t>деятельность кафе и услуги по доставке продуктов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r w:rsidRPr="00381A58">
              <w:rPr>
                <w:sz w:val="22"/>
                <w:szCs w:val="22"/>
              </w:rPr>
              <w:t>ООО «Мелиоратор»</w:t>
            </w:r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r w:rsidRPr="00381A58">
              <w:rPr>
                <w:color w:val="000000"/>
                <w:sz w:val="22"/>
                <w:szCs w:val="22"/>
              </w:rPr>
              <w:t>Торфяное производство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pPr>
              <w:rPr>
                <w:color w:val="FF0000"/>
              </w:rPr>
            </w:pPr>
            <w:r w:rsidRPr="00381A58">
              <w:rPr>
                <w:sz w:val="22"/>
                <w:szCs w:val="22"/>
              </w:rPr>
              <w:t>ООО «Петергоф-Моторс»</w:t>
            </w:r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r w:rsidRPr="00381A58">
              <w:rPr>
                <w:sz w:val="22"/>
                <w:szCs w:val="22"/>
              </w:rPr>
              <w:t>Обслуживание и ремонт автотранспортных средств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r w:rsidRPr="00381A58">
              <w:rPr>
                <w:sz w:val="22"/>
                <w:szCs w:val="22"/>
              </w:rPr>
              <w:t>ООО «Сладкая линия»</w:t>
            </w:r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r w:rsidRPr="00381A58">
              <w:rPr>
                <w:color w:val="000000"/>
                <w:sz w:val="22"/>
                <w:szCs w:val="22"/>
              </w:rPr>
              <w:t>Кондитерское производство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EE115A" w:rsidP="00B0278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"Тандер" сеть универсамов "</w:t>
            </w:r>
            <w:r w:rsidR="00894670" w:rsidRPr="00381A58">
              <w:rPr>
                <w:color w:val="000000"/>
                <w:sz w:val="22"/>
                <w:szCs w:val="22"/>
              </w:rPr>
              <w:t>Магнит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984" w:type="dxa"/>
          </w:tcPr>
          <w:p w:rsidR="00894670" w:rsidRPr="00381A58" w:rsidRDefault="00894670" w:rsidP="00B0278B">
            <w:pPr>
              <w:jc w:val="both"/>
              <w:rPr>
                <w:color w:val="000000"/>
              </w:rPr>
            </w:pPr>
            <w:r w:rsidRPr="00381A58">
              <w:rPr>
                <w:color w:val="000000"/>
                <w:sz w:val="22"/>
                <w:szCs w:val="22"/>
              </w:rPr>
              <w:t>Универсам</w:t>
            </w:r>
          </w:p>
        </w:tc>
      </w:tr>
      <w:tr w:rsidR="00894670" w:rsidRPr="00381A58" w:rsidTr="00B0278B">
        <w:tc>
          <w:tcPr>
            <w:tcW w:w="3168" w:type="dxa"/>
          </w:tcPr>
          <w:p w:rsidR="00894670" w:rsidRPr="00381A58" w:rsidRDefault="00894670" w:rsidP="00B0278B">
            <w:proofErr w:type="gramStart"/>
            <w:r w:rsidRPr="00381A58">
              <w:rPr>
                <w:sz w:val="22"/>
                <w:szCs w:val="22"/>
              </w:rPr>
              <w:t>Конно-спортивный</w:t>
            </w:r>
            <w:proofErr w:type="gramEnd"/>
            <w:r w:rsidRPr="00381A58">
              <w:rPr>
                <w:sz w:val="22"/>
                <w:szCs w:val="22"/>
              </w:rPr>
              <w:t>, охотничий клуб «Эфа»</w:t>
            </w:r>
          </w:p>
        </w:tc>
        <w:tc>
          <w:tcPr>
            <w:tcW w:w="4984" w:type="dxa"/>
          </w:tcPr>
          <w:p w:rsidR="00894670" w:rsidRPr="00381A58" w:rsidRDefault="009A4CF9" w:rsidP="00B027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по прокату лошадей, обучению верховой езде</w:t>
            </w:r>
          </w:p>
        </w:tc>
      </w:tr>
    </w:tbl>
    <w:p w:rsidR="000D2B98" w:rsidRPr="00381A58" w:rsidRDefault="000D2B98" w:rsidP="000D2B98">
      <w:pPr>
        <w:ind w:left="-284" w:firstLine="284"/>
        <w:jc w:val="both"/>
        <w:rPr>
          <w:sz w:val="22"/>
          <w:szCs w:val="22"/>
        </w:rPr>
      </w:pPr>
      <w:r w:rsidRPr="00381A58">
        <w:rPr>
          <w:sz w:val="22"/>
          <w:szCs w:val="22"/>
        </w:rPr>
        <w:lastRenderedPageBreak/>
        <w:t>Рынок труда Низинского сельского поселения удерживается в относительном равновесии и на ближайший период прогнозируется достаточно стабильная ситуация в сфере занятости населения: зарегистрированная безработица ожидается на уровне 0,2% от экономически активного населения муниципального образования.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</w:p>
    <w:p w:rsidR="00955217" w:rsidRPr="00381A58" w:rsidRDefault="00955217" w:rsidP="00C17439">
      <w:pPr>
        <w:jc w:val="both"/>
        <w:rPr>
          <w:b/>
          <w:bCs/>
          <w:i/>
          <w:iCs/>
          <w:sz w:val="22"/>
          <w:szCs w:val="22"/>
        </w:rPr>
      </w:pPr>
      <w:r w:rsidRPr="00381A58">
        <w:rPr>
          <w:b/>
          <w:bCs/>
          <w:i/>
          <w:iCs/>
          <w:sz w:val="22"/>
          <w:szCs w:val="22"/>
        </w:rPr>
        <w:t>Сельское хозяйство</w:t>
      </w:r>
    </w:p>
    <w:p w:rsidR="00955217" w:rsidRPr="00381A58" w:rsidRDefault="00955217" w:rsidP="000D2B98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     Сельское хозяйство в </w:t>
      </w:r>
      <w:r w:rsidR="00721A07" w:rsidRPr="00381A58">
        <w:rPr>
          <w:sz w:val="22"/>
          <w:szCs w:val="22"/>
        </w:rPr>
        <w:t xml:space="preserve">Низинском сельском </w:t>
      </w:r>
      <w:r w:rsidRPr="00381A58">
        <w:rPr>
          <w:sz w:val="22"/>
          <w:szCs w:val="22"/>
        </w:rPr>
        <w:t xml:space="preserve">поселении представлено </w:t>
      </w:r>
      <w:r w:rsidR="00721A07" w:rsidRPr="00381A58">
        <w:rPr>
          <w:sz w:val="22"/>
          <w:szCs w:val="22"/>
        </w:rPr>
        <w:t>фермерскими хозяйствами</w:t>
      </w:r>
      <w:r w:rsidR="002F7A50" w:rsidRPr="00381A58">
        <w:rPr>
          <w:sz w:val="22"/>
          <w:szCs w:val="22"/>
        </w:rPr>
        <w:t>, личными подсобными хозяйствами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1"/>
        <w:gridCol w:w="3402"/>
      </w:tblGrid>
      <w:tr w:rsidR="00721A07" w:rsidRPr="00381A58" w:rsidTr="00D1584A">
        <w:trPr>
          <w:trHeight w:val="273"/>
        </w:trPr>
        <w:tc>
          <w:tcPr>
            <w:tcW w:w="5601" w:type="dxa"/>
          </w:tcPr>
          <w:p w:rsidR="00721A07" w:rsidRPr="00381A58" w:rsidRDefault="00721A07" w:rsidP="00D46D37">
            <w:pPr>
              <w:jc w:val="both"/>
            </w:pPr>
            <w:r w:rsidRPr="00381A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721A07" w:rsidRPr="00381A58" w:rsidRDefault="00721A07" w:rsidP="00D46D37">
            <w:pPr>
              <w:jc w:val="both"/>
            </w:pPr>
            <w:r w:rsidRPr="00381A58">
              <w:rPr>
                <w:sz w:val="22"/>
                <w:szCs w:val="22"/>
              </w:rPr>
              <w:t xml:space="preserve"> Вид выпускаемой продукции</w:t>
            </w:r>
          </w:p>
        </w:tc>
      </w:tr>
      <w:tr w:rsidR="00721A07" w:rsidRPr="00381A58" w:rsidTr="00D1584A">
        <w:tc>
          <w:tcPr>
            <w:tcW w:w="5601" w:type="dxa"/>
          </w:tcPr>
          <w:p w:rsidR="00721A07" w:rsidRPr="00381A58" w:rsidRDefault="00CE7899" w:rsidP="00D46D37">
            <w:pPr>
              <w:jc w:val="both"/>
            </w:pPr>
            <w:r w:rsidRPr="00381A58">
              <w:rPr>
                <w:sz w:val="22"/>
                <w:szCs w:val="22"/>
              </w:rPr>
              <w:t xml:space="preserve">ИП </w:t>
            </w:r>
            <w:proofErr w:type="spellStart"/>
            <w:r w:rsidRPr="00381A58">
              <w:rPr>
                <w:sz w:val="22"/>
                <w:szCs w:val="22"/>
              </w:rPr>
              <w:t>Кулев</w:t>
            </w:r>
            <w:proofErr w:type="spellEnd"/>
          </w:p>
        </w:tc>
        <w:tc>
          <w:tcPr>
            <w:tcW w:w="3402" w:type="dxa"/>
          </w:tcPr>
          <w:p w:rsidR="00721A07" w:rsidRPr="00381A58" w:rsidRDefault="00721A07" w:rsidP="00D46D37">
            <w:pPr>
              <w:jc w:val="both"/>
            </w:pPr>
            <w:r w:rsidRPr="00381A58">
              <w:rPr>
                <w:sz w:val="22"/>
                <w:szCs w:val="22"/>
              </w:rPr>
              <w:t>овощеводство</w:t>
            </w:r>
          </w:p>
        </w:tc>
      </w:tr>
      <w:tr w:rsidR="00721A07" w:rsidRPr="00381A58" w:rsidTr="00D1584A">
        <w:tc>
          <w:tcPr>
            <w:tcW w:w="5601" w:type="dxa"/>
          </w:tcPr>
          <w:p w:rsidR="00721A07" w:rsidRPr="00381A58" w:rsidRDefault="002F7A50" w:rsidP="00D46D37">
            <w:pPr>
              <w:jc w:val="both"/>
            </w:pPr>
            <w:r w:rsidRPr="00381A58">
              <w:rPr>
                <w:sz w:val="22"/>
                <w:szCs w:val="22"/>
              </w:rPr>
              <w:t>ЛПХ Васильев Г.И.</w:t>
            </w:r>
          </w:p>
        </w:tc>
        <w:tc>
          <w:tcPr>
            <w:tcW w:w="3402" w:type="dxa"/>
          </w:tcPr>
          <w:p w:rsidR="00721A07" w:rsidRPr="00381A58" w:rsidRDefault="00BE49E6" w:rsidP="00D46D37">
            <w:pPr>
              <w:jc w:val="both"/>
            </w:pPr>
            <w:r w:rsidRPr="00381A58">
              <w:rPr>
                <w:sz w:val="22"/>
                <w:szCs w:val="22"/>
              </w:rPr>
              <w:t>о</w:t>
            </w:r>
            <w:r w:rsidR="00721A07" w:rsidRPr="00381A58">
              <w:rPr>
                <w:sz w:val="22"/>
                <w:szCs w:val="22"/>
              </w:rPr>
              <w:t>вощеводство</w:t>
            </w:r>
            <w:r w:rsidR="002F7A50" w:rsidRPr="00381A58">
              <w:rPr>
                <w:sz w:val="22"/>
                <w:szCs w:val="22"/>
              </w:rPr>
              <w:t>, цветоводство</w:t>
            </w:r>
          </w:p>
        </w:tc>
      </w:tr>
      <w:tr w:rsidR="00721A07" w:rsidRPr="00381A58" w:rsidTr="00D1584A">
        <w:tc>
          <w:tcPr>
            <w:tcW w:w="5601" w:type="dxa"/>
          </w:tcPr>
          <w:p w:rsidR="00721A07" w:rsidRPr="00381A58" w:rsidRDefault="002F7A50" w:rsidP="00D46D37">
            <w:pPr>
              <w:jc w:val="both"/>
            </w:pPr>
            <w:r w:rsidRPr="00381A58">
              <w:rPr>
                <w:sz w:val="22"/>
                <w:szCs w:val="22"/>
              </w:rPr>
              <w:t>ЛПХ Чурилова Л.Е.</w:t>
            </w:r>
          </w:p>
        </w:tc>
        <w:tc>
          <w:tcPr>
            <w:tcW w:w="3402" w:type="dxa"/>
          </w:tcPr>
          <w:p w:rsidR="00721A07" w:rsidRPr="00381A58" w:rsidRDefault="00721A07" w:rsidP="00D46D37">
            <w:pPr>
              <w:jc w:val="both"/>
            </w:pPr>
            <w:r w:rsidRPr="00381A58">
              <w:rPr>
                <w:sz w:val="22"/>
                <w:szCs w:val="22"/>
              </w:rPr>
              <w:t>птицеводство</w:t>
            </w:r>
          </w:p>
        </w:tc>
      </w:tr>
      <w:tr w:rsidR="002F7A50" w:rsidRPr="00381A58" w:rsidTr="00D1584A">
        <w:tc>
          <w:tcPr>
            <w:tcW w:w="5601" w:type="dxa"/>
          </w:tcPr>
          <w:p w:rsidR="002F7A50" w:rsidRPr="00381A58" w:rsidRDefault="002F7A50" w:rsidP="00D46D37">
            <w:pPr>
              <w:jc w:val="both"/>
            </w:pPr>
            <w:r w:rsidRPr="00381A58">
              <w:rPr>
                <w:sz w:val="22"/>
                <w:szCs w:val="22"/>
              </w:rPr>
              <w:t>Михневич С.В.</w:t>
            </w:r>
          </w:p>
        </w:tc>
        <w:tc>
          <w:tcPr>
            <w:tcW w:w="3402" w:type="dxa"/>
          </w:tcPr>
          <w:p w:rsidR="002F7A50" w:rsidRPr="00381A58" w:rsidRDefault="002F7A50" w:rsidP="00D46D37">
            <w:pPr>
              <w:jc w:val="both"/>
            </w:pPr>
            <w:r w:rsidRPr="00381A58">
              <w:rPr>
                <w:sz w:val="22"/>
                <w:szCs w:val="22"/>
              </w:rPr>
              <w:t>Коневодство</w:t>
            </w:r>
          </w:p>
        </w:tc>
      </w:tr>
      <w:tr w:rsidR="002F7A50" w:rsidRPr="00381A58" w:rsidTr="00D1584A">
        <w:tc>
          <w:tcPr>
            <w:tcW w:w="5601" w:type="dxa"/>
          </w:tcPr>
          <w:p w:rsidR="002F7A50" w:rsidRPr="00381A58" w:rsidRDefault="002F7A50" w:rsidP="00D46D37">
            <w:pPr>
              <w:jc w:val="both"/>
            </w:pPr>
            <w:r w:rsidRPr="00381A58">
              <w:rPr>
                <w:sz w:val="22"/>
                <w:szCs w:val="22"/>
              </w:rPr>
              <w:t>Жирова И.И.</w:t>
            </w:r>
          </w:p>
        </w:tc>
        <w:tc>
          <w:tcPr>
            <w:tcW w:w="3402" w:type="dxa"/>
          </w:tcPr>
          <w:p w:rsidR="002F7A50" w:rsidRPr="00381A58" w:rsidRDefault="002F7A50" w:rsidP="00D46D37">
            <w:pPr>
              <w:jc w:val="both"/>
            </w:pPr>
            <w:r w:rsidRPr="00381A58">
              <w:rPr>
                <w:sz w:val="22"/>
                <w:szCs w:val="22"/>
              </w:rPr>
              <w:t>Коневодство</w:t>
            </w:r>
          </w:p>
        </w:tc>
      </w:tr>
      <w:tr w:rsidR="002F7A50" w:rsidRPr="00381A58" w:rsidTr="00D1584A">
        <w:tc>
          <w:tcPr>
            <w:tcW w:w="5601" w:type="dxa"/>
          </w:tcPr>
          <w:p w:rsidR="002F7A50" w:rsidRPr="00381A58" w:rsidRDefault="002F7A50" w:rsidP="00D46D37">
            <w:pPr>
              <w:jc w:val="both"/>
            </w:pPr>
            <w:proofErr w:type="spellStart"/>
            <w:r w:rsidRPr="00381A58">
              <w:rPr>
                <w:sz w:val="22"/>
                <w:szCs w:val="22"/>
              </w:rPr>
              <w:t>Сидельников</w:t>
            </w:r>
            <w:proofErr w:type="spellEnd"/>
            <w:r w:rsidRPr="00381A58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3402" w:type="dxa"/>
          </w:tcPr>
          <w:p w:rsidR="002F7A50" w:rsidRPr="00381A58" w:rsidRDefault="002F7A50" w:rsidP="00D46D37">
            <w:pPr>
              <w:jc w:val="both"/>
            </w:pPr>
            <w:r w:rsidRPr="00381A58">
              <w:rPr>
                <w:sz w:val="22"/>
                <w:szCs w:val="22"/>
              </w:rPr>
              <w:t>Животноводство</w:t>
            </w:r>
          </w:p>
        </w:tc>
      </w:tr>
      <w:tr w:rsidR="002F7A50" w:rsidRPr="00381A58" w:rsidTr="00D1584A">
        <w:tc>
          <w:tcPr>
            <w:tcW w:w="5601" w:type="dxa"/>
          </w:tcPr>
          <w:p w:rsidR="002F7A50" w:rsidRPr="00381A58" w:rsidRDefault="002F7A50" w:rsidP="00D46D37">
            <w:pPr>
              <w:jc w:val="both"/>
            </w:pPr>
            <w:proofErr w:type="spellStart"/>
            <w:r w:rsidRPr="00381A58">
              <w:rPr>
                <w:sz w:val="22"/>
                <w:szCs w:val="22"/>
              </w:rPr>
              <w:t>Жилкин</w:t>
            </w:r>
            <w:proofErr w:type="spellEnd"/>
            <w:r w:rsidRPr="00381A58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3402" w:type="dxa"/>
          </w:tcPr>
          <w:p w:rsidR="002F7A50" w:rsidRPr="00381A58" w:rsidRDefault="002F7A50" w:rsidP="00D46D37">
            <w:pPr>
              <w:jc w:val="both"/>
            </w:pPr>
            <w:r w:rsidRPr="00381A58">
              <w:rPr>
                <w:sz w:val="22"/>
                <w:szCs w:val="22"/>
              </w:rPr>
              <w:t>Пчеловодство</w:t>
            </w:r>
          </w:p>
        </w:tc>
      </w:tr>
      <w:tr w:rsidR="002F7A50" w:rsidRPr="00381A58" w:rsidTr="00D1584A">
        <w:tc>
          <w:tcPr>
            <w:tcW w:w="5601" w:type="dxa"/>
          </w:tcPr>
          <w:p w:rsidR="002F7A50" w:rsidRPr="00381A58" w:rsidRDefault="002F7A50" w:rsidP="00D46D37">
            <w:pPr>
              <w:jc w:val="both"/>
            </w:pPr>
            <w:proofErr w:type="spellStart"/>
            <w:r w:rsidRPr="00381A58">
              <w:rPr>
                <w:sz w:val="22"/>
                <w:szCs w:val="22"/>
              </w:rPr>
              <w:t>Гольцова</w:t>
            </w:r>
            <w:proofErr w:type="spellEnd"/>
            <w:r w:rsidRPr="00381A58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402" w:type="dxa"/>
          </w:tcPr>
          <w:p w:rsidR="002F7A50" w:rsidRPr="00381A58" w:rsidRDefault="002F7A50" w:rsidP="00D46D37">
            <w:pPr>
              <w:jc w:val="both"/>
            </w:pPr>
            <w:r w:rsidRPr="00381A58">
              <w:rPr>
                <w:sz w:val="22"/>
                <w:szCs w:val="22"/>
              </w:rPr>
              <w:t>Животноводство</w:t>
            </w:r>
          </w:p>
        </w:tc>
      </w:tr>
    </w:tbl>
    <w:p w:rsidR="00955217" w:rsidRPr="00381A58" w:rsidRDefault="00955217" w:rsidP="00C17439">
      <w:pPr>
        <w:jc w:val="both"/>
        <w:rPr>
          <w:sz w:val="22"/>
          <w:szCs w:val="22"/>
          <w:highlight w:val="yellow"/>
        </w:rPr>
      </w:pPr>
    </w:p>
    <w:p w:rsidR="00955217" w:rsidRPr="00381A58" w:rsidRDefault="00BE49E6" w:rsidP="005D0B2C">
      <w:pPr>
        <w:ind w:firstLine="708"/>
        <w:jc w:val="both"/>
        <w:rPr>
          <w:sz w:val="22"/>
          <w:szCs w:val="22"/>
        </w:rPr>
      </w:pPr>
      <w:proofErr w:type="gramStart"/>
      <w:r w:rsidRPr="00381A58">
        <w:rPr>
          <w:sz w:val="22"/>
          <w:szCs w:val="22"/>
        </w:rPr>
        <w:t>В</w:t>
      </w:r>
      <w:r w:rsidR="00955217" w:rsidRPr="00381A58">
        <w:rPr>
          <w:sz w:val="22"/>
          <w:szCs w:val="22"/>
        </w:rPr>
        <w:t xml:space="preserve"> сфере сельского хозяйства </w:t>
      </w:r>
      <w:r w:rsidR="00AC10E6" w:rsidRPr="00381A58">
        <w:rPr>
          <w:sz w:val="22"/>
          <w:szCs w:val="22"/>
        </w:rPr>
        <w:t xml:space="preserve">территория поселения </w:t>
      </w:r>
      <w:r w:rsidR="00955217" w:rsidRPr="00381A58">
        <w:rPr>
          <w:sz w:val="22"/>
          <w:szCs w:val="22"/>
        </w:rPr>
        <w:t xml:space="preserve">является недостаточно привлекательной для населения </w:t>
      </w:r>
      <w:r w:rsidR="002F7A50" w:rsidRPr="00381A58">
        <w:rPr>
          <w:sz w:val="22"/>
          <w:szCs w:val="22"/>
        </w:rPr>
        <w:t>Низинского</w:t>
      </w:r>
      <w:r w:rsidR="009A4CF9">
        <w:rPr>
          <w:sz w:val="22"/>
          <w:szCs w:val="22"/>
        </w:rPr>
        <w:t xml:space="preserve"> поселения вследствие наличия охраняемых территорий объектов культурного наследия федерального значения и сопутствующих ограничений в использовании земель, в том числе и земель сельскохозяйственного назначения, </w:t>
      </w:r>
      <w:r w:rsidR="00955217" w:rsidRPr="00381A58">
        <w:rPr>
          <w:sz w:val="22"/>
          <w:szCs w:val="22"/>
        </w:rPr>
        <w:t xml:space="preserve"> что не способствует привлечению трудовых ресурсов в сферу сельского хозяйства поселения и значительному развитию сельскохозяйственной отрасли.</w:t>
      </w:r>
      <w:proofErr w:type="gramEnd"/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     </w:t>
      </w:r>
      <w:r w:rsidR="005D0B2C" w:rsidRPr="00381A58">
        <w:rPr>
          <w:sz w:val="22"/>
          <w:szCs w:val="22"/>
        </w:rPr>
        <w:tab/>
      </w:r>
      <w:r w:rsidRPr="00381A58">
        <w:rPr>
          <w:sz w:val="22"/>
          <w:szCs w:val="22"/>
        </w:rPr>
        <w:t>В стратегической перспективе в силу непосредственной близости к Санкт-Петербургу и повышению стоимости земли сельскохозяйственное производство, возможно, будет постепенно замещаться промышленной и иными видами деятельности (строительство многоквартирных комплексов, коттеджей и т.д.) на бывших землях сельскохозяйственного назначения.</w:t>
      </w:r>
    </w:p>
    <w:p w:rsidR="00955217" w:rsidRPr="00381A58" w:rsidRDefault="00955217" w:rsidP="00C17439">
      <w:pPr>
        <w:jc w:val="both"/>
        <w:rPr>
          <w:sz w:val="22"/>
          <w:szCs w:val="22"/>
          <w:highlight w:val="yellow"/>
        </w:rPr>
      </w:pPr>
    </w:p>
    <w:p w:rsidR="00955217" w:rsidRDefault="00955217" w:rsidP="00C17439">
      <w:pPr>
        <w:jc w:val="both"/>
        <w:rPr>
          <w:b/>
          <w:bCs/>
          <w:i/>
          <w:iCs/>
          <w:sz w:val="22"/>
          <w:szCs w:val="22"/>
        </w:rPr>
      </w:pPr>
      <w:r w:rsidRPr="00381A58">
        <w:rPr>
          <w:b/>
          <w:bCs/>
          <w:i/>
          <w:iCs/>
          <w:sz w:val="22"/>
          <w:szCs w:val="22"/>
        </w:rPr>
        <w:t>Бюджетные  учреждения</w:t>
      </w:r>
    </w:p>
    <w:p w:rsidR="006F0529" w:rsidRPr="00381A58" w:rsidRDefault="006F0529" w:rsidP="00C17439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60"/>
        <w:gridCol w:w="2160"/>
      </w:tblGrid>
      <w:tr w:rsidR="00955217" w:rsidRPr="00381A58">
        <w:tc>
          <w:tcPr>
            <w:tcW w:w="3528" w:type="dxa"/>
          </w:tcPr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 xml:space="preserve"> Вид деятельности</w:t>
            </w:r>
          </w:p>
        </w:tc>
        <w:tc>
          <w:tcPr>
            <w:tcW w:w="2160" w:type="dxa"/>
          </w:tcPr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 xml:space="preserve"> Численность </w:t>
            </w:r>
            <w:proofErr w:type="gramStart"/>
            <w:r w:rsidRPr="00381A58">
              <w:rPr>
                <w:sz w:val="22"/>
                <w:szCs w:val="22"/>
              </w:rPr>
              <w:t>работающих</w:t>
            </w:r>
            <w:proofErr w:type="gramEnd"/>
            <w:r w:rsidRPr="00381A58">
              <w:rPr>
                <w:sz w:val="22"/>
                <w:szCs w:val="22"/>
              </w:rPr>
              <w:t xml:space="preserve"> </w:t>
            </w:r>
          </w:p>
        </w:tc>
      </w:tr>
      <w:tr w:rsidR="00955217" w:rsidRPr="00381A58">
        <w:tc>
          <w:tcPr>
            <w:tcW w:w="3528" w:type="dxa"/>
          </w:tcPr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 xml:space="preserve">Совет депутатов </w:t>
            </w:r>
          </w:p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 xml:space="preserve">МО </w:t>
            </w:r>
            <w:r w:rsidR="00721A07" w:rsidRPr="00381A58">
              <w:rPr>
                <w:sz w:val="22"/>
                <w:szCs w:val="22"/>
              </w:rPr>
              <w:t>Низинское СП</w:t>
            </w:r>
          </w:p>
        </w:tc>
        <w:tc>
          <w:tcPr>
            <w:tcW w:w="3060" w:type="dxa"/>
          </w:tcPr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>2 (на постоянной  основе)</w:t>
            </w:r>
          </w:p>
        </w:tc>
      </w:tr>
      <w:tr w:rsidR="00955217" w:rsidRPr="00381A58">
        <w:tc>
          <w:tcPr>
            <w:tcW w:w="3528" w:type="dxa"/>
          </w:tcPr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 xml:space="preserve">Администрация </w:t>
            </w:r>
          </w:p>
          <w:p w:rsidR="00955217" w:rsidRPr="00381A58" w:rsidRDefault="00955217" w:rsidP="00721A07">
            <w:pPr>
              <w:jc w:val="both"/>
            </w:pPr>
            <w:r w:rsidRPr="00381A58">
              <w:rPr>
                <w:sz w:val="22"/>
                <w:szCs w:val="22"/>
              </w:rPr>
              <w:t xml:space="preserve">МО </w:t>
            </w:r>
            <w:r w:rsidR="00721A07" w:rsidRPr="00381A58">
              <w:rPr>
                <w:sz w:val="22"/>
                <w:szCs w:val="22"/>
              </w:rPr>
              <w:t>Низинское СП</w:t>
            </w:r>
          </w:p>
        </w:tc>
        <w:tc>
          <w:tcPr>
            <w:tcW w:w="3060" w:type="dxa"/>
          </w:tcPr>
          <w:p w:rsidR="00955217" w:rsidRPr="00381A58" w:rsidRDefault="00955217" w:rsidP="00D46D37">
            <w:pPr>
              <w:jc w:val="both"/>
            </w:pPr>
            <w:r w:rsidRPr="00381A58">
              <w:rPr>
                <w:sz w:val="22"/>
                <w:szCs w:val="22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955217" w:rsidRPr="00381A58" w:rsidRDefault="00721A07" w:rsidP="00721A07">
            <w:pPr>
              <w:jc w:val="both"/>
            </w:pPr>
            <w:r w:rsidRPr="00381A58">
              <w:rPr>
                <w:sz w:val="22"/>
                <w:szCs w:val="22"/>
              </w:rPr>
              <w:t>11</w:t>
            </w:r>
            <w:r w:rsidR="00955217" w:rsidRPr="00381A58">
              <w:rPr>
                <w:sz w:val="22"/>
                <w:szCs w:val="22"/>
              </w:rPr>
              <w:t xml:space="preserve">, в т.ч. </w:t>
            </w:r>
            <w:r w:rsidRPr="00381A58">
              <w:rPr>
                <w:sz w:val="22"/>
                <w:szCs w:val="22"/>
              </w:rPr>
              <w:t>10</w:t>
            </w:r>
            <w:r w:rsidR="00955217" w:rsidRPr="00381A58">
              <w:rPr>
                <w:sz w:val="22"/>
                <w:szCs w:val="22"/>
              </w:rPr>
              <w:t xml:space="preserve"> муниципальные служащие</w:t>
            </w:r>
          </w:p>
        </w:tc>
      </w:tr>
      <w:tr w:rsidR="00955217" w:rsidRPr="00381A58">
        <w:trPr>
          <w:trHeight w:val="353"/>
        </w:trPr>
        <w:tc>
          <w:tcPr>
            <w:tcW w:w="3528" w:type="dxa"/>
          </w:tcPr>
          <w:p w:rsidR="00955217" w:rsidRPr="00381A58" w:rsidRDefault="00721A07" w:rsidP="00721A07">
            <w:pPr>
              <w:jc w:val="both"/>
            </w:pPr>
            <w:r w:rsidRPr="00381A58">
              <w:rPr>
                <w:sz w:val="22"/>
                <w:szCs w:val="22"/>
              </w:rPr>
              <w:t>МКУК кт «Дом культуры дер. Низино»</w:t>
            </w:r>
          </w:p>
        </w:tc>
        <w:tc>
          <w:tcPr>
            <w:tcW w:w="3060" w:type="dxa"/>
          </w:tcPr>
          <w:p w:rsidR="00955217" w:rsidRPr="00381A58" w:rsidRDefault="00955217" w:rsidP="00721A07">
            <w:pPr>
              <w:jc w:val="both"/>
            </w:pPr>
            <w:r w:rsidRPr="00381A58">
              <w:rPr>
                <w:sz w:val="22"/>
                <w:szCs w:val="22"/>
              </w:rPr>
              <w:t>Деятельность учреждений клубного типа</w:t>
            </w:r>
          </w:p>
        </w:tc>
        <w:tc>
          <w:tcPr>
            <w:tcW w:w="2160" w:type="dxa"/>
          </w:tcPr>
          <w:p w:rsidR="00955217" w:rsidRPr="00381A58" w:rsidRDefault="004A5287" w:rsidP="00D46D37">
            <w:pPr>
              <w:jc w:val="both"/>
            </w:pPr>
            <w:r w:rsidRPr="00381A58">
              <w:rPr>
                <w:sz w:val="22"/>
                <w:szCs w:val="22"/>
              </w:rPr>
              <w:t>16</w:t>
            </w:r>
          </w:p>
        </w:tc>
      </w:tr>
      <w:tr w:rsidR="004A5287" w:rsidRPr="00381A58">
        <w:trPr>
          <w:trHeight w:val="353"/>
        </w:trPr>
        <w:tc>
          <w:tcPr>
            <w:tcW w:w="3528" w:type="dxa"/>
          </w:tcPr>
          <w:p w:rsidR="004A5287" w:rsidRPr="00381A58" w:rsidRDefault="004A5287" w:rsidP="00721A07">
            <w:pPr>
              <w:jc w:val="both"/>
            </w:pPr>
            <w:r w:rsidRPr="00381A58">
              <w:rPr>
                <w:sz w:val="22"/>
                <w:szCs w:val="22"/>
              </w:rPr>
              <w:t>МКУК «Библиотека МО Низинское сельское поселение»</w:t>
            </w:r>
          </w:p>
        </w:tc>
        <w:tc>
          <w:tcPr>
            <w:tcW w:w="3060" w:type="dxa"/>
          </w:tcPr>
          <w:p w:rsidR="004A5287" w:rsidRPr="00381A58" w:rsidRDefault="004A5287" w:rsidP="00721A07">
            <w:pPr>
              <w:jc w:val="both"/>
            </w:pPr>
            <w:r w:rsidRPr="00381A58">
              <w:rPr>
                <w:sz w:val="22"/>
                <w:szCs w:val="22"/>
              </w:rPr>
              <w:t>Деятельность библиотек</w:t>
            </w:r>
          </w:p>
        </w:tc>
        <w:tc>
          <w:tcPr>
            <w:tcW w:w="2160" w:type="dxa"/>
          </w:tcPr>
          <w:p w:rsidR="004A5287" w:rsidRPr="00381A58" w:rsidRDefault="004A5287" w:rsidP="00D46D37">
            <w:pPr>
              <w:jc w:val="both"/>
            </w:pPr>
            <w:r w:rsidRPr="00381A58">
              <w:rPr>
                <w:sz w:val="22"/>
                <w:szCs w:val="22"/>
              </w:rPr>
              <w:t>4</w:t>
            </w:r>
          </w:p>
        </w:tc>
      </w:tr>
      <w:tr w:rsidR="004A5287" w:rsidRPr="00381A58">
        <w:trPr>
          <w:trHeight w:val="353"/>
        </w:trPr>
        <w:tc>
          <w:tcPr>
            <w:tcW w:w="3528" w:type="dxa"/>
          </w:tcPr>
          <w:p w:rsidR="004A5287" w:rsidRPr="00381A58" w:rsidRDefault="004A5287" w:rsidP="00721A07">
            <w:pPr>
              <w:jc w:val="both"/>
            </w:pPr>
            <w:r w:rsidRPr="00381A58">
              <w:rPr>
                <w:sz w:val="22"/>
                <w:szCs w:val="22"/>
              </w:rPr>
              <w:t>МКУ «Центр молодежной политики, физической культуры и спорта» МО Низинское сельское поселение»</w:t>
            </w:r>
          </w:p>
        </w:tc>
        <w:tc>
          <w:tcPr>
            <w:tcW w:w="3060" w:type="dxa"/>
          </w:tcPr>
          <w:p w:rsidR="004A5287" w:rsidRPr="00381A58" w:rsidRDefault="004A5287" w:rsidP="00721A07">
            <w:pPr>
              <w:jc w:val="both"/>
            </w:pPr>
            <w:r w:rsidRPr="00381A58">
              <w:rPr>
                <w:sz w:val="22"/>
                <w:szCs w:val="22"/>
              </w:rPr>
              <w:t>Деятельность учреждений спорта</w:t>
            </w:r>
          </w:p>
        </w:tc>
        <w:tc>
          <w:tcPr>
            <w:tcW w:w="2160" w:type="dxa"/>
          </w:tcPr>
          <w:p w:rsidR="004A5287" w:rsidRPr="00381A58" w:rsidRDefault="00AC10E6" w:rsidP="00D46D37">
            <w:pPr>
              <w:jc w:val="both"/>
            </w:pPr>
            <w:r w:rsidRPr="00381A58">
              <w:rPr>
                <w:sz w:val="22"/>
                <w:szCs w:val="22"/>
              </w:rPr>
              <w:t>4</w:t>
            </w:r>
          </w:p>
        </w:tc>
      </w:tr>
      <w:tr w:rsidR="004A5287" w:rsidRPr="00381A58">
        <w:trPr>
          <w:trHeight w:val="353"/>
        </w:trPr>
        <w:tc>
          <w:tcPr>
            <w:tcW w:w="3528" w:type="dxa"/>
          </w:tcPr>
          <w:p w:rsidR="004A5287" w:rsidRPr="00381A58" w:rsidRDefault="004A5287" w:rsidP="00721A07">
            <w:pPr>
              <w:jc w:val="both"/>
            </w:pPr>
            <w:proofErr w:type="spellStart"/>
            <w:r w:rsidRPr="00381A58">
              <w:rPr>
                <w:sz w:val="22"/>
                <w:szCs w:val="22"/>
              </w:rPr>
              <w:t>Петродворцовая</w:t>
            </w:r>
            <w:proofErr w:type="spellEnd"/>
            <w:r w:rsidRPr="00381A58">
              <w:rPr>
                <w:sz w:val="22"/>
                <w:szCs w:val="22"/>
              </w:rPr>
              <w:t xml:space="preserve"> амбулатория</w:t>
            </w:r>
          </w:p>
        </w:tc>
        <w:tc>
          <w:tcPr>
            <w:tcW w:w="3060" w:type="dxa"/>
          </w:tcPr>
          <w:p w:rsidR="004A5287" w:rsidRPr="00381A58" w:rsidRDefault="004A5287" w:rsidP="009A4CF9">
            <w:pPr>
              <w:jc w:val="both"/>
            </w:pPr>
            <w:r w:rsidRPr="00381A58">
              <w:rPr>
                <w:sz w:val="22"/>
                <w:szCs w:val="22"/>
              </w:rPr>
              <w:t>Лечебно-проф</w:t>
            </w:r>
            <w:r w:rsidR="009A4CF9">
              <w:rPr>
                <w:sz w:val="22"/>
                <w:szCs w:val="22"/>
              </w:rPr>
              <w:t>илактические</w:t>
            </w:r>
            <w:r w:rsidRPr="00381A5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160" w:type="dxa"/>
          </w:tcPr>
          <w:p w:rsidR="004A5287" w:rsidRPr="00381A58" w:rsidRDefault="00FB27B1" w:rsidP="00D46D37">
            <w:pPr>
              <w:jc w:val="both"/>
            </w:pPr>
            <w:r w:rsidRPr="00381A58">
              <w:rPr>
                <w:sz w:val="22"/>
                <w:szCs w:val="22"/>
              </w:rPr>
              <w:t>7</w:t>
            </w:r>
          </w:p>
        </w:tc>
      </w:tr>
      <w:tr w:rsidR="004A5287" w:rsidRPr="00381A58">
        <w:tc>
          <w:tcPr>
            <w:tcW w:w="3528" w:type="dxa"/>
          </w:tcPr>
          <w:p w:rsidR="004A5287" w:rsidRPr="00381A58" w:rsidRDefault="004A5287" w:rsidP="00D46D37">
            <w:pPr>
              <w:jc w:val="both"/>
            </w:pPr>
            <w:r w:rsidRPr="00381A58">
              <w:rPr>
                <w:sz w:val="22"/>
                <w:szCs w:val="22"/>
              </w:rPr>
              <w:t>Детский сад «Ласточка»</w:t>
            </w:r>
          </w:p>
        </w:tc>
        <w:tc>
          <w:tcPr>
            <w:tcW w:w="3060" w:type="dxa"/>
          </w:tcPr>
          <w:p w:rsidR="004A5287" w:rsidRPr="00381A58" w:rsidRDefault="004A5287" w:rsidP="00F71265">
            <w:pPr>
              <w:jc w:val="both"/>
            </w:pPr>
            <w:r w:rsidRPr="00381A58">
              <w:rPr>
                <w:sz w:val="22"/>
                <w:szCs w:val="22"/>
              </w:rPr>
              <w:t>Образовательные услуги</w:t>
            </w:r>
          </w:p>
        </w:tc>
        <w:tc>
          <w:tcPr>
            <w:tcW w:w="2160" w:type="dxa"/>
          </w:tcPr>
          <w:p w:rsidR="004A5287" w:rsidRPr="00381A58" w:rsidRDefault="00AC10E6" w:rsidP="00D46D37">
            <w:pPr>
              <w:jc w:val="both"/>
            </w:pPr>
            <w:r w:rsidRPr="00381A58">
              <w:rPr>
                <w:sz w:val="22"/>
                <w:szCs w:val="22"/>
              </w:rPr>
              <w:t>34</w:t>
            </w:r>
          </w:p>
        </w:tc>
      </w:tr>
      <w:tr w:rsidR="004A5287" w:rsidRPr="00381A58">
        <w:tc>
          <w:tcPr>
            <w:tcW w:w="3528" w:type="dxa"/>
          </w:tcPr>
          <w:p w:rsidR="004A5287" w:rsidRPr="00381A58" w:rsidRDefault="004A5287" w:rsidP="00D46D37">
            <w:pPr>
              <w:jc w:val="both"/>
            </w:pPr>
            <w:r w:rsidRPr="00381A58">
              <w:rPr>
                <w:sz w:val="22"/>
                <w:szCs w:val="22"/>
              </w:rPr>
              <w:t xml:space="preserve">МОУ «Низинская СОШ» </w:t>
            </w:r>
          </w:p>
        </w:tc>
        <w:tc>
          <w:tcPr>
            <w:tcW w:w="3060" w:type="dxa"/>
          </w:tcPr>
          <w:p w:rsidR="004A5287" w:rsidRPr="00381A58" w:rsidRDefault="004A5287" w:rsidP="00D46D37">
            <w:pPr>
              <w:jc w:val="both"/>
            </w:pPr>
            <w:r w:rsidRPr="00381A58">
              <w:rPr>
                <w:sz w:val="22"/>
                <w:szCs w:val="22"/>
              </w:rPr>
              <w:t>Образовательные услуги</w:t>
            </w:r>
          </w:p>
        </w:tc>
        <w:tc>
          <w:tcPr>
            <w:tcW w:w="2160" w:type="dxa"/>
          </w:tcPr>
          <w:p w:rsidR="004A5287" w:rsidRPr="00381A58" w:rsidRDefault="00AC10E6" w:rsidP="00D46D37">
            <w:pPr>
              <w:jc w:val="both"/>
            </w:pPr>
            <w:r w:rsidRPr="00381A58">
              <w:rPr>
                <w:sz w:val="22"/>
                <w:szCs w:val="22"/>
              </w:rPr>
              <w:t>28</w:t>
            </w:r>
          </w:p>
        </w:tc>
      </w:tr>
    </w:tbl>
    <w:p w:rsidR="00955217" w:rsidRPr="00381A58" w:rsidRDefault="00955217" w:rsidP="00C17439">
      <w:pPr>
        <w:jc w:val="both"/>
        <w:rPr>
          <w:sz w:val="22"/>
          <w:szCs w:val="22"/>
        </w:rPr>
      </w:pPr>
    </w:p>
    <w:p w:rsidR="00955217" w:rsidRPr="00381A58" w:rsidRDefault="00955217" w:rsidP="00C17439">
      <w:pPr>
        <w:jc w:val="both"/>
        <w:rPr>
          <w:b/>
          <w:bCs/>
          <w:i/>
          <w:iCs/>
          <w:sz w:val="22"/>
          <w:szCs w:val="22"/>
        </w:rPr>
      </w:pPr>
      <w:r w:rsidRPr="00381A58">
        <w:rPr>
          <w:b/>
          <w:bCs/>
          <w:i/>
          <w:iCs/>
          <w:sz w:val="22"/>
          <w:szCs w:val="22"/>
        </w:rPr>
        <w:t>Транспорт, связь, дорожное хозяйство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>Транспортная сеть: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По территории </w:t>
      </w:r>
      <w:r w:rsidR="00721A07" w:rsidRPr="00381A58">
        <w:rPr>
          <w:sz w:val="22"/>
          <w:szCs w:val="22"/>
        </w:rPr>
        <w:t>Низинского сельского</w:t>
      </w:r>
      <w:r w:rsidR="004A5287" w:rsidRPr="00381A58">
        <w:rPr>
          <w:sz w:val="22"/>
          <w:szCs w:val="22"/>
        </w:rPr>
        <w:t xml:space="preserve"> </w:t>
      </w:r>
      <w:r w:rsidRPr="00381A58">
        <w:rPr>
          <w:sz w:val="22"/>
          <w:szCs w:val="22"/>
        </w:rPr>
        <w:t>поселения проходит:</w:t>
      </w:r>
    </w:p>
    <w:p w:rsidR="004A5287" w:rsidRPr="00381A58" w:rsidRDefault="004A528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- автомобильная дорога регионального значения Н. Петергоф – Низино – </w:t>
      </w:r>
      <w:proofErr w:type="gramStart"/>
      <w:r w:rsidRPr="00381A58">
        <w:rPr>
          <w:sz w:val="22"/>
          <w:szCs w:val="22"/>
        </w:rPr>
        <w:t>Сашино</w:t>
      </w:r>
      <w:proofErr w:type="gramEnd"/>
      <w:r w:rsidRPr="00381A58">
        <w:rPr>
          <w:sz w:val="22"/>
          <w:szCs w:val="22"/>
        </w:rPr>
        <w:t xml:space="preserve"> 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>- кольцевая автомобильная дорога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Все </w:t>
      </w:r>
      <w:r w:rsidR="004A5287" w:rsidRPr="00381A58">
        <w:rPr>
          <w:sz w:val="22"/>
          <w:szCs w:val="22"/>
        </w:rPr>
        <w:t xml:space="preserve">9 </w:t>
      </w:r>
      <w:r w:rsidRPr="00381A58">
        <w:rPr>
          <w:sz w:val="22"/>
          <w:szCs w:val="22"/>
        </w:rPr>
        <w:t xml:space="preserve">населенных пунктов  соединены автомобильными дорогами местного значения. 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lastRenderedPageBreak/>
        <w:t xml:space="preserve">В 2016 году велась и ведется в 2017 году работа по оформлению  права собственности  на  автомобильные дороги местного значения муниципального образования </w:t>
      </w:r>
      <w:r w:rsidR="00A35CA1" w:rsidRPr="00381A58">
        <w:rPr>
          <w:sz w:val="22"/>
          <w:szCs w:val="22"/>
        </w:rPr>
        <w:t>Низинское сельское</w:t>
      </w:r>
      <w:r w:rsidRPr="00381A58">
        <w:rPr>
          <w:sz w:val="22"/>
          <w:szCs w:val="22"/>
        </w:rPr>
        <w:t xml:space="preserve"> поселение.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>Предприятия, осуществляющие транспортное обслуживание: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900"/>
      </w:tblGrid>
      <w:tr w:rsidR="00894670" w:rsidRPr="00381A58" w:rsidTr="00894670">
        <w:tc>
          <w:tcPr>
            <w:tcW w:w="3528" w:type="dxa"/>
            <w:vAlign w:val="center"/>
          </w:tcPr>
          <w:p w:rsidR="00894670" w:rsidRPr="00381A58" w:rsidRDefault="00894670" w:rsidP="00AC10E6">
            <w:pPr>
              <w:jc w:val="center"/>
            </w:pPr>
            <w:r w:rsidRPr="00381A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900" w:type="dxa"/>
            <w:vAlign w:val="center"/>
          </w:tcPr>
          <w:p w:rsidR="00894670" w:rsidRPr="00381A58" w:rsidRDefault="00894670" w:rsidP="00AC10E6">
            <w:pPr>
              <w:jc w:val="center"/>
            </w:pPr>
            <w:r w:rsidRPr="00381A58">
              <w:rPr>
                <w:sz w:val="22"/>
                <w:szCs w:val="22"/>
              </w:rPr>
              <w:t>Вид деятельности</w:t>
            </w:r>
          </w:p>
        </w:tc>
      </w:tr>
      <w:tr w:rsidR="00894670" w:rsidRPr="00381A58" w:rsidTr="00894670">
        <w:trPr>
          <w:trHeight w:val="758"/>
        </w:trPr>
        <w:tc>
          <w:tcPr>
            <w:tcW w:w="3528" w:type="dxa"/>
            <w:vAlign w:val="center"/>
          </w:tcPr>
          <w:p w:rsidR="00894670" w:rsidRPr="00381A58" w:rsidRDefault="00894670" w:rsidP="00AC10E6">
            <w:pPr>
              <w:jc w:val="center"/>
            </w:pPr>
            <w:r w:rsidRPr="00381A58">
              <w:rPr>
                <w:sz w:val="22"/>
                <w:szCs w:val="22"/>
              </w:rPr>
              <w:t>ООО «Такси – 2»</w:t>
            </w:r>
          </w:p>
        </w:tc>
        <w:tc>
          <w:tcPr>
            <w:tcW w:w="5900" w:type="dxa"/>
            <w:vAlign w:val="center"/>
          </w:tcPr>
          <w:p w:rsidR="00894670" w:rsidRPr="00381A58" w:rsidRDefault="00894670" w:rsidP="00AC10E6">
            <w:pPr>
              <w:pStyle w:val="ac"/>
              <w:jc w:val="center"/>
            </w:pPr>
            <w:r w:rsidRPr="00381A58">
              <w:rPr>
                <w:sz w:val="22"/>
                <w:szCs w:val="22"/>
              </w:rPr>
              <w:t>Автомобильные пассажирские перевозки</w:t>
            </w:r>
          </w:p>
        </w:tc>
      </w:tr>
      <w:tr w:rsidR="00894670" w:rsidRPr="00381A58" w:rsidTr="00894670">
        <w:trPr>
          <w:trHeight w:val="786"/>
        </w:trPr>
        <w:tc>
          <w:tcPr>
            <w:tcW w:w="3528" w:type="dxa"/>
            <w:vAlign w:val="center"/>
          </w:tcPr>
          <w:p w:rsidR="00894670" w:rsidRPr="00381A58" w:rsidRDefault="00894670" w:rsidP="00AC10E6">
            <w:pPr>
              <w:jc w:val="center"/>
            </w:pPr>
            <w:r w:rsidRPr="00381A58">
              <w:rPr>
                <w:sz w:val="22"/>
                <w:szCs w:val="22"/>
              </w:rPr>
              <w:t>ООО «Автопоезд – ЭД-ВИ»</w:t>
            </w:r>
          </w:p>
        </w:tc>
        <w:tc>
          <w:tcPr>
            <w:tcW w:w="5900" w:type="dxa"/>
            <w:vAlign w:val="center"/>
          </w:tcPr>
          <w:p w:rsidR="00894670" w:rsidRPr="00381A58" w:rsidRDefault="00894670" w:rsidP="00AC10E6">
            <w:pPr>
              <w:pStyle w:val="ac"/>
              <w:jc w:val="center"/>
            </w:pPr>
            <w:r w:rsidRPr="00381A58">
              <w:rPr>
                <w:sz w:val="22"/>
                <w:szCs w:val="22"/>
              </w:rPr>
              <w:t>Обслуживание и ремонт автотранспортных средств</w:t>
            </w:r>
          </w:p>
        </w:tc>
      </w:tr>
      <w:tr w:rsidR="00894670" w:rsidRPr="00381A58" w:rsidTr="00894670">
        <w:tc>
          <w:tcPr>
            <w:tcW w:w="3528" w:type="dxa"/>
            <w:vAlign w:val="center"/>
          </w:tcPr>
          <w:p w:rsidR="00894670" w:rsidRPr="00381A58" w:rsidRDefault="00894670" w:rsidP="00AC10E6">
            <w:pPr>
              <w:jc w:val="center"/>
            </w:pPr>
            <w:r w:rsidRPr="00381A58">
              <w:rPr>
                <w:sz w:val="22"/>
                <w:szCs w:val="22"/>
              </w:rPr>
              <w:t>ООО «АРКАДА – ИНВЕСТ»</w:t>
            </w:r>
          </w:p>
        </w:tc>
        <w:tc>
          <w:tcPr>
            <w:tcW w:w="5900" w:type="dxa"/>
            <w:vAlign w:val="center"/>
          </w:tcPr>
          <w:p w:rsidR="00894670" w:rsidRPr="00381A58" w:rsidRDefault="00894670" w:rsidP="00AC10E6">
            <w:pPr>
              <w:jc w:val="center"/>
            </w:pPr>
            <w:r w:rsidRPr="00381A58">
              <w:rPr>
                <w:sz w:val="22"/>
                <w:szCs w:val="22"/>
              </w:rPr>
              <w:t>Размещение автотранспортных средств</w:t>
            </w:r>
          </w:p>
        </w:tc>
      </w:tr>
    </w:tbl>
    <w:p w:rsidR="00955217" w:rsidRPr="00381A58" w:rsidRDefault="00955217" w:rsidP="00C17439">
      <w:pPr>
        <w:jc w:val="both"/>
        <w:rPr>
          <w:b/>
          <w:bCs/>
          <w:i/>
          <w:iCs/>
          <w:sz w:val="22"/>
          <w:szCs w:val="22"/>
        </w:rPr>
      </w:pPr>
    </w:p>
    <w:p w:rsidR="00955217" w:rsidRPr="00381A58" w:rsidRDefault="00955217" w:rsidP="00C17439">
      <w:pPr>
        <w:jc w:val="both"/>
        <w:rPr>
          <w:b/>
          <w:bCs/>
          <w:i/>
          <w:iCs/>
          <w:sz w:val="22"/>
          <w:szCs w:val="22"/>
        </w:rPr>
      </w:pPr>
      <w:r w:rsidRPr="00381A58">
        <w:rPr>
          <w:b/>
          <w:bCs/>
          <w:i/>
          <w:iCs/>
          <w:sz w:val="22"/>
          <w:szCs w:val="22"/>
        </w:rPr>
        <w:t>Транспортное обеспечение населения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Автобусные маршруты: 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социальные маршруты:  № </w:t>
      </w:r>
      <w:r w:rsidR="00600228" w:rsidRPr="00381A58">
        <w:rPr>
          <w:sz w:val="22"/>
          <w:szCs w:val="22"/>
        </w:rPr>
        <w:t>360</w:t>
      </w:r>
      <w:r w:rsidRPr="00381A58">
        <w:rPr>
          <w:sz w:val="22"/>
          <w:szCs w:val="22"/>
        </w:rPr>
        <w:t xml:space="preserve">, № </w:t>
      </w:r>
      <w:r w:rsidR="00600228" w:rsidRPr="00381A58">
        <w:rPr>
          <w:sz w:val="22"/>
          <w:szCs w:val="22"/>
        </w:rPr>
        <w:t>653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маршрутные такси: № </w:t>
      </w:r>
      <w:r w:rsidR="00600228" w:rsidRPr="00381A58">
        <w:rPr>
          <w:sz w:val="22"/>
          <w:szCs w:val="22"/>
        </w:rPr>
        <w:t>639</w:t>
      </w:r>
      <w:proofErr w:type="gramStart"/>
      <w:r w:rsidR="00600228" w:rsidRPr="00381A58">
        <w:rPr>
          <w:sz w:val="22"/>
          <w:szCs w:val="22"/>
        </w:rPr>
        <w:t xml:space="preserve"> Б</w:t>
      </w:r>
      <w:proofErr w:type="gramEnd"/>
    </w:p>
    <w:p w:rsidR="00955217" w:rsidRPr="00381A58" w:rsidRDefault="00955217" w:rsidP="00C17439">
      <w:pPr>
        <w:jc w:val="both"/>
        <w:rPr>
          <w:sz w:val="22"/>
          <w:szCs w:val="22"/>
        </w:rPr>
      </w:pPr>
    </w:p>
    <w:p w:rsidR="00955217" w:rsidRPr="00381A58" w:rsidRDefault="00955217" w:rsidP="00694DA8">
      <w:pPr>
        <w:numPr>
          <w:ilvl w:val="0"/>
          <w:numId w:val="2"/>
        </w:numPr>
        <w:suppressAutoHyphens w:val="0"/>
        <w:jc w:val="both"/>
        <w:rPr>
          <w:i/>
          <w:iCs/>
          <w:sz w:val="22"/>
          <w:szCs w:val="22"/>
        </w:rPr>
      </w:pPr>
      <w:r w:rsidRPr="00381A58">
        <w:rPr>
          <w:sz w:val="22"/>
          <w:szCs w:val="22"/>
        </w:rPr>
        <w:t>Бытовое обслуживание населения представлено следующими услугами</w:t>
      </w:r>
      <w:r w:rsidRPr="00381A58">
        <w:rPr>
          <w:i/>
          <w:iCs/>
          <w:sz w:val="22"/>
          <w:szCs w:val="22"/>
        </w:rPr>
        <w:t>:</w:t>
      </w:r>
    </w:p>
    <w:p w:rsidR="00955217" w:rsidRPr="00381A58" w:rsidRDefault="00955217" w:rsidP="00C17439">
      <w:pPr>
        <w:jc w:val="both"/>
        <w:rPr>
          <w:i/>
          <w:i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5898"/>
      </w:tblGrid>
      <w:tr w:rsidR="00CE7899" w:rsidRPr="00381A58" w:rsidTr="00CE7899">
        <w:trPr>
          <w:trHeight w:val="459"/>
        </w:trPr>
        <w:tc>
          <w:tcPr>
            <w:tcW w:w="2963" w:type="dxa"/>
          </w:tcPr>
          <w:p w:rsidR="00CE7899" w:rsidRPr="00381A58" w:rsidRDefault="00CE7899" w:rsidP="00D46D37">
            <w:pPr>
              <w:jc w:val="both"/>
            </w:pPr>
            <w:r w:rsidRPr="00381A58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5898" w:type="dxa"/>
          </w:tcPr>
          <w:p w:rsidR="00CE7899" w:rsidRPr="00381A58" w:rsidRDefault="00CE7899" w:rsidP="00D46D37">
            <w:pPr>
              <w:jc w:val="both"/>
            </w:pPr>
            <w:r w:rsidRPr="00381A58">
              <w:rPr>
                <w:sz w:val="22"/>
                <w:szCs w:val="22"/>
              </w:rPr>
              <w:t>Д. Низино</w:t>
            </w:r>
          </w:p>
        </w:tc>
      </w:tr>
      <w:tr w:rsidR="00CE7899" w:rsidRPr="00381A58" w:rsidTr="00CE7899">
        <w:tc>
          <w:tcPr>
            <w:tcW w:w="2963" w:type="dxa"/>
          </w:tcPr>
          <w:p w:rsidR="00CE7899" w:rsidRPr="00381A58" w:rsidRDefault="00CE7899" w:rsidP="00D46D37">
            <w:pPr>
              <w:jc w:val="both"/>
            </w:pPr>
            <w:r w:rsidRPr="00381A58">
              <w:rPr>
                <w:sz w:val="22"/>
                <w:szCs w:val="22"/>
              </w:rPr>
              <w:t>Услуги бань</w:t>
            </w:r>
          </w:p>
        </w:tc>
        <w:tc>
          <w:tcPr>
            <w:tcW w:w="5898" w:type="dxa"/>
          </w:tcPr>
          <w:p w:rsidR="00CE7899" w:rsidRPr="00381A58" w:rsidRDefault="00CE7899" w:rsidP="00D46D37">
            <w:pPr>
              <w:jc w:val="both"/>
            </w:pPr>
            <w:r w:rsidRPr="00381A58">
              <w:rPr>
                <w:sz w:val="22"/>
                <w:szCs w:val="22"/>
              </w:rPr>
              <w:t>да</w:t>
            </w:r>
          </w:p>
        </w:tc>
      </w:tr>
      <w:tr w:rsidR="00CE7899" w:rsidRPr="00381A58" w:rsidTr="00CE7899">
        <w:tc>
          <w:tcPr>
            <w:tcW w:w="2963" w:type="dxa"/>
          </w:tcPr>
          <w:p w:rsidR="00CE7899" w:rsidRPr="00381A58" w:rsidRDefault="00CE7899" w:rsidP="00D46D37">
            <w:pPr>
              <w:jc w:val="both"/>
            </w:pPr>
            <w:r w:rsidRPr="00381A58">
              <w:rPr>
                <w:sz w:val="22"/>
                <w:szCs w:val="22"/>
              </w:rPr>
              <w:t>Парикмахерская</w:t>
            </w:r>
          </w:p>
        </w:tc>
        <w:tc>
          <w:tcPr>
            <w:tcW w:w="5898" w:type="dxa"/>
          </w:tcPr>
          <w:p w:rsidR="00CE7899" w:rsidRPr="00381A58" w:rsidRDefault="00CE7899" w:rsidP="00D46D37">
            <w:pPr>
              <w:jc w:val="both"/>
            </w:pPr>
            <w:r w:rsidRPr="00381A58">
              <w:rPr>
                <w:sz w:val="22"/>
                <w:szCs w:val="22"/>
              </w:rPr>
              <w:t>2</w:t>
            </w:r>
          </w:p>
        </w:tc>
      </w:tr>
      <w:tr w:rsidR="00CE7899" w:rsidRPr="00381A58" w:rsidTr="00CE7899">
        <w:tc>
          <w:tcPr>
            <w:tcW w:w="2963" w:type="dxa"/>
          </w:tcPr>
          <w:p w:rsidR="00CE7899" w:rsidRPr="00381A58" w:rsidRDefault="00CE7899" w:rsidP="00D46D37">
            <w:pPr>
              <w:jc w:val="both"/>
            </w:pPr>
            <w:r w:rsidRPr="00381A58">
              <w:rPr>
                <w:sz w:val="22"/>
                <w:szCs w:val="22"/>
              </w:rPr>
              <w:t>Оплата услуг связи (терминал)</w:t>
            </w:r>
          </w:p>
        </w:tc>
        <w:tc>
          <w:tcPr>
            <w:tcW w:w="5898" w:type="dxa"/>
          </w:tcPr>
          <w:p w:rsidR="00CE7899" w:rsidRPr="00381A58" w:rsidRDefault="00CE7899" w:rsidP="00D46D37">
            <w:pPr>
              <w:jc w:val="both"/>
            </w:pPr>
            <w:r w:rsidRPr="00381A58">
              <w:rPr>
                <w:sz w:val="22"/>
                <w:szCs w:val="22"/>
              </w:rPr>
              <w:t>5</w:t>
            </w:r>
          </w:p>
        </w:tc>
      </w:tr>
    </w:tbl>
    <w:p w:rsidR="00955217" w:rsidRPr="00381A58" w:rsidRDefault="00955217" w:rsidP="00C17439">
      <w:pPr>
        <w:jc w:val="both"/>
        <w:rPr>
          <w:sz w:val="22"/>
          <w:szCs w:val="22"/>
        </w:rPr>
      </w:pPr>
    </w:p>
    <w:p w:rsidR="00955217" w:rsidRPr="003E7D7B" w:rsidRDefault="00955217" w:rsidP="00C17439">
      <w:pPr>
        <w:ind w:left="360"/>
        <w:jc w:val="both"/>
      </w:pPr>
      <w:r w:rsidRPr="003E7D7B">
        <w:t xml:space="preserve">Баня в д. </w:t>
      </w:r>
      <w:r w:rsidR="00CE7899">
        <w:t>Низино</w:t>
      </w:r>
      <w:r w:rsidRPr="003E7D7B">
        <w:t xml:space="preserve"> находитс</w:t>
      </w:r>
      <w:r w:rsidR="00CE7899">
        <w:t>я в муниципальной собственности.</w:t>
      </w:r>
    </w:p>
    <w:p w:rsidR="00955217" w:rsidRPr="003E7D7B" w:rsidRDefault="00955217" w:rsidP="00C17439">
      <w:pPr>
        <w:ind w:left="360"/>
        <w:jc w:val="both"/>
      </w:pPr>
    </w:p>
    <w:p w:rsidR="00955217" w:rsidRPr="00381A58" w:rsidRDefault="00955217" w:rsidP="00694DA8">
      <w:pPr>
        <w:numPr>
          <w:ilvl w:val="0"/>
          <w:numId w:val="2"/>
        </w:numPr>
        <w:tabs>
          <w:tab w:val="left" w:pos="3060"/>
        </w:tabs>
        <w:suppressAutoHyphens w:val="0"/>
        <w:rPr>
          <w:sz w:val="22"/>
          <w:szCs w:val="22"/>
        </w:rPr>
      </w:pPr>
      <w:r w:rsidRPr="00381A58">
        <w:rPr>
          <w:sz w:val="22"/>
          <w:szCs w:val="22"/>
        </w:rPr>
        <w:t>Банковские услуги, почта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880"/>
        <w:gridCol w:w="2340"/>
      </w:tblGrid>
      <w:tr w:rsidR="00955217" w:rsidRPr="00381A58" w:rsidTr="00AC10E6">
        <w:tc>
          <w:tcPr>
            <w:tcW w:w="3708" w:type="dxa"/>
            <w:vAlign w:val="center"/>
          </w:tcPr>
          <w:p w:rsidR="00955217" w:rsidRPr="00381A58" w:rsidRDefault="00955217" w:rsidP="00AC10E6">
            <w:pPr>
              <w:jc w:val="center"/>
            </w:pPr>
            <w:r w:rsidRPr="00381A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vAlign w:val="center"/>
          </w:tcPr>
          <w:p w:rsidR="00955217" w:rsidRPr="00381A58" w:rsidRDefault="00955217" w:rsidP="00AC10E6">
            <w:pPr>
              <w:jc w:val="center"/>
            </w:pPr>
            <w:r w:rsidRPr="00381A58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340" w:type="dxa"/>
            <w:vAlign w:val="center"/>
          </w:tcPr>
          <w:p w:rsidR="00955217" w:rsidRPr="00381A58" w:rsidRDefault="00955217" w:rsidP="00AC10E6">
            <w:pPr>
              <w:jc w:val="center"/>
            </w:pPr>
            <w:r w:rsidRPr="00381A58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381A58">
              <w:rPr>
                <w:sz w:val="22"/>
                <w:szCs w:val="22"/>
              </w:rPr>
              <w:t>работающих</w:t>
            </w:r>
            <w:proofErr w:type="gramEnd"/>
          </w:p>
        </w:tc>
      </w:tr>
      <w:tr w:rsidR="00955217" w:rsidRPr="00381A58" w:rsidTr="00381A58">
        <w:trPr>
          <w:trHeight w:val="589"/>
        </w:trPr>
        <w:tc>
          <w:tcPr>
            <w:tcW w:w="3708" w:type="dxa"/>
            <w:vAlign w:val="center"/>
          </w:tcPr>
          <w:p w:rsidR="00955217" w:rsidRPr="00381A58" w:rsidRDefault="00CE7899" w:rsidP="00AC10E6">
            <w:pPr>
              <w:tabs>
                <w:tab w:val="left" w:pos="3060"/>
              </w:tabs>
              <w:jc w:val="center"/>
            </w:pPr>
            <w:r w:rsidRPr="00381A58">
              <w:rPr>
                <w:sz w:val="22"/>
                <w:szCs w:val="22"/>
              </w:rPr>
              <w:t>ПАО Сбербанк</w:t>
            </w:r>
          </w:p>
        </w:tc>
        <w:tc>
          <w:tcPr>
            <w:tcW w:w="2880" w:type="dxa"/>
            <w:vAlign w:val="center"/>
          </w:tcPr>
          <w:p w:rsidR="00955217" w:rsidRPr="00381A58" w:rsidRDefault="00955217" w:rsidP="00AC10E6">
            <w:pPr>
              <w:pStyle w:val="ac"/>
              <w:jc w:val="center"/>
            </w:pPr>
            <w:r w:rsidRPr="00381A58">
              <w:rPr>
                <w:sz w:val="22"/>
                <w:szCs w:val="22"/>
              </w:rPr>
              <w:t>Банковские услуги</w:t>
            </w:r>
          </w:p>
        </w:tc>
        <w:tc>
          <w:tcPr>
            <w:tcW w:w="2340" w:type="dxa"/>
            <w:vAlign w:val="center"/>
          </w:tcPr>
          <w:p w:rsidR="00955217" w:rsidRPr="00381A58" w:rsidRDefault="00CE7899" w:rsidP="00AC10E6">
            <w:pPr>
              <w:jc w:val="center"/>
            </w:pPr>
            <w:r w:rsidRPr="00381A58">
              <w:rPr>
                <w:sz w:val="22"/>
                <w:szCs w:val="22"/>
              </w:rPr>
              <w:t>1</w:t>
            </w:r>
          </w:p>
        </w:tc>
      </w:tr>
    </w:tbl>
    <w:p w:rsidR="00955217" w:rsidRPr="00381A58" w:rsidRDefault="00955217" w:rsidP="00C17439">
      <w:pPr>
        <w:tabs>
          <w:tab w:val="left" w:pos="3060"/>
        </w:tabs>
        <w:ind w:left="360"/>
        <w:rPr>
          <w:sz w:val="22"/>
          <w:szCs w:val="22"/>
        </w:rPr>
      </w:pPr>
    </w:p>
    <w:p w:rsidR="00955217" w:rsidRPr="00381A58" w:rsidRDefault="00955217" w:rsidP="00C17439">
      <w:pPr>
        <w:tabs>
          <w:tab w:val="left" w:pos="3060"/>
        </w:tabs>
        <w:rPr>
          <w:sz w:val="22"/>
          <w:szCs w:val="22"/>
        </w:rPr>
      </w:pPr>
      <w:r w:rsidRPr="00381A58">
        <w:rPr>
          <w:sz w:val="22"/>
          <w:szCs w:val="22"/>
        </w:rPr>
        <w:t xml:space="preserve">Имеются терминалы для оплаты услуг  связи  и </w:t>
      </w:r>
      <w:r w:rsidR="00CE7899" w:rsidRPr="00381A58">
        <w:rPr>
          <w:sz w:val="22"/>
          <w:szCs w:val="22"/>
        </w:rPr>
        <w:t xml:space="preserve">в </w:t>
      </w:r>
      <w:r w:rsidRPr="00381A58">
        <w:rPr>
          <w:sz w:val="22"/>
          <w:szCs w:val="22"/>
        </w:rPr>
        <w:t xml:space="preserve">д. </w:t>
      </w:r>
      <w:r w:rsidR="00CE7899" w:rsidRPr="00381A58">
        <w:rPr>
          <w:sz w:val="22"/>
          <w:szCs w:val="22"/>
        </w:rPr>
        <w:t>Низино имеется почтовое отделение</w:t>
      </w:r>
      <w:r w:rsidRPr="00381A58">
        <w:rPr>
          <w:sz w:val="22"/>
          <w:szCs w:val="22"/>
        </w:rPr>
        <w:t>.</w:t>
      </w:r>
    </w:p>
    <w:p w:rsidR="00955217" w:rsidRPr="003E7D7B" w:rsidRDefault="00955217" w:rsidP="000D2B98">
      <w:pPr>
        <w:jc w:val="both"/>
        <w:rPr>
          <w:b/>
          <w:bCs/>
        </w:rPr>
      </w:pPr>
      <w:r>
        <w:t xml:space="preserve">    </w:t>
      </w:r>
    </w:p>
    <w:p w:rsidR="00955217" w:rsidRPr="003E7D7B" w:rsidRDefault="00955217" w:rsidP="00C17439">
      <w:pPr>
        <w:jc w:val="both"/>
        <w:rPr>
          <w:b/>
          <w:bCs/>
        </w:rPr>
      </w:pPr>
      <w:r w:rsidRPr="003E7D7B">
        <w:rPr>
          <w:b/>
          <w:bCs/>
        </w:rPr>
        <w:t xml:space="preserve"> Жилищно-коммунальное хозяйство</w:t>
      </w:r>
    </w:p>
    <w:p w:rsidR="00955217" w:rsidRPr="003E7D7B" w:rsidRDefault="00955217" w:rsidP="00C17439">
      <w:pPr>
        <w:jc w:val="both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220"/>
        <w:gridCol w:w="2306"/>
        <w:gridCol w:w="578"/>
        <w:gridCol w:w="414"/>
        <w:gridCol w:w="80"/>
        <w:gridCol w:w="480"/>
        <w:gridCol w:w="691"/>
        <w:gridCol w:w="875"/>
        <w:gridCol w:w="99"/>
        <w:gridCol w:w="1567"/>
      </w:tblGrid>
      <w:tr w:rsidR="00955217" w:rsidRPr="003E7D7B" w:rsidTr="00AC10E6">
        <w:tc>
          <w:tcPr>
            <w:tcW w:w="2622" w:type="dxa"/>
            <w:gridSpan w:val="2"/>
          </w:tcPr>
          <w:p w:rsidR="00955217" w:rsidRPr="003E7D7B" w:rsidRDefault="00955217" w:rsidP="00D46D37">
            <w:pPr>
              <w:jc w:val="both"/>
            </w:pPr>
            <w:r w:rsidRPr="003E7D7B">
              <w:t>Наименование</w:t>
            </w:r>
          </w:p>
        </w:tc>
        <w:tc>
          <w:tcPr>
            <w:tcW w:w="7090" w:type="dxa"/>
            <w:gridSpan w:val="9"/>
          </w:tcPr>
          <w:p w:rsidR="00955217" w:rsidRPr="003E7D7B" w:rsidRDefault="00955217" w:rsidP="00D46D37">
            <w:pPr>
              <w:jc w:val="both"/>
            </w:pPr>
            <w:r w:rsidRPr="003E7D7B">
              <w:t xml:space="preserve"> Вид деятельности </w:t>
            </w:r>
          </w:p>
        </w:tc>
      </w:tr>
      <w:tr w:rsidR="00955217" w:rsidRPr="003E7D7B" w:rsidTr="00AC10E6">
        <w:tc>
          <w:tcPr>
            <w:tcW w:w="2622" w:type="dxa"/>
            <w:gridSpan w:val="2"/>
          </w:tcPr>
          <w:p w:rsidR="00955217" w:rsidRPr="003E7D7B" w:rsidRDefault="00955217" w:rsidP="006D6031">
            <w:pPr>
              <w:jc w:val="both"/>
            </w:pPr>
            <w:r w:rsidRPr="003E7D7B">
              <w:t>МУП «</w:t>
            </w:r>
            <w:r w:rsidR="006D6031">
              <w:t>Низино</w:t>
            </w:r>
            <w:r w:rsidRPr="003E7D7B">
              <w:t>»</w:t>
            </w:r>
          </w:p>
        </w:tc>
        <w:tc>
          <w:tcPr>
            <w:tcW w:w="7090" w:type="dxa"/>
            <w:gridSpan w:val="9"/>
          </w:tcPr>
          <w:p w:rsidR="00955217" w:rsidRPr="003E7D7B" w:rsidRDefault="00955217" w:rsidP="00D46D37">
            <w:pPr>
              <w:jc w:val="both"/>
            </w:pPr>
            <w:r w:rsidRPr="003E7D7B">
              <w:t>Комплексное (т/э, вода, стоки, управление и содержание ж/ф)</w:t>
            </w:r>
          </w:p>
        </w:tc>
      </w:tr>
      <w:tr w:rsidR="00955217" w:rsidRPr="003E7D7B" w:rsidTr="00AC10E6">
        <w:tc>
          <w:tcPr>
            <w:tcW w:w="2622" w:type="dxa"/>
            <w:gridSpan w:val="2"/>
          </w:tcPr>
          <w:p w:rsidR="00955217" w:rsidRPr="003E7D7B" w:rsidRDefault="00955217" w:rsidP="00D46D37">
            <w:pPr>
              <w:jc w:val="both"/>
            </w:pPr>
            <w:r w:rsidRPr="003E7D7B">
              <w:t>ОАО «</w:t>
            </w:r>
            <w:proofErr w:type="spellStart"/>
            <w:r w:rsidRPr="003E7D7B">
              <w:t>Леноблгаз</w:t>
            </w:r>
            <w:proofErr w:type="spellEnd"/>
            <w:r w:rsidRPr="003E7D7B">
              <w:t>»</w:t>
            </w:r>
          </w:p>
        </w:tc>
        <w:tc>
          <w:tcPr>
            <w:tcW w:w="7090" w:type="dxa"/>
            <w:gridSpan w:val="9"/>
          </w:tcPr>
          <w:p w:rsidR="00955217" w:rsidRPr="003E7D7B" w:rsidRDefault="00955217" w:rsidP="00D46D37">
            <w:pPr>
              <w:jc w:val="both"/>
            </w:pPr>
            <w:r w:rsidRPr="003E7D7B">
              <w:t>газоснабжение</w:t>
            </w:r>
          </w:p>
        </w:tc>
      </w:tr>
      <w:tr w:rsidR="00955217" w:rsidRPr="003E7D7B" w:rsidTr="00AC10E6">
        <w:tc>
          <w:tcPr>
            <w:tcW w:w="2622" w:type="dxa"/>
            <w:gridSpan w:val="2"/>
          </w:tcPr>
          <w:p w:rsidR="00955217" w:rsidRPr="00AC10E6" w:rsidRDefault="00955217" w:rsidP="00D46D37">
            <w:pPr>
              <w:jc w:val="both"/>
            </w:pPr>
            <w:r w:rsidRPr="00AC10E6">
              <w:t>ОАО «ПСК»</w:t>
            </w:r>
          </w:p>
        </w:tc>
        <w:tc>
          <w:tcPr>
            <w:tcW w:w="7090" w:type="dxa"/>
            <w:gridSpan w:val="9"/>
          </w:tcPr>
          <w:p w:rsidR="00955217" w:rsidRPr="00AC10E6" w:rsidRDefault="00955217" w:rsidP="00D46D37">
            <w:pPr>
              <w:jc w:val="both"/>
            </w:pPr>
            <w:r w:rsidRPr="00AC10E6">
              <w:t>электроснабжение</w:t>
            </w:r>
          </w:p>
        </w:tc>
      </w:tr>
      <w:tr w:rsidR="00955217" w:rsidRPr="003E7D7B" w:rsidTr="00AC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232" w:type="dxa"/>
          <w:trHeight w:val="24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81A58" w:rsidRDefault="00955217" w:rsidP="00381A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E7D7B">
              <w:rPr>
                <w:b/>
                <w:bCs/>
                <w:color w:val="000000"/>
              </w:rPr>
              <w:t>Краткая</w:t>
            </w:r>
            <w:r w:rsidR="00381A58">
              <w:rPr>
                <w:b/>
                <w:bCs/>
                <w:color w:val="000000"/>
              </w:rPr>
              <w:t xml:space="preserve"> характеристика </w:t>
            </w:r>
            <w:proofErr w:type="gramStart"/>
            <w:r w:rsidR="00381A58">
              <w:rPr>
                <w:b/>
                <w:bCs/>
                <w:color w:val="000000"/>
              </w:rPr>
              <w:t>многоквартирного</w:t>
            </w:r>
            <w:proofErr w:type="gramEnd"/>
          </w:p>
          <w:p w:rsidR="00955217" w:rsidRPr="003E7D7B" w:rsidRDefault="00955217" w:rsidP="00381A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E7D7B">
              <w:rPr>
                <w:b/>
                <w:bCs/>
                <w:color w:val="000000"/>
              </w:rPr>
              <w:t xml:space="preserve">жилищного фонда МО </w:t>
            </w:r>
            <w:r w:rsidR="00721A07">
              <w:rPr>
                <w:b/>
                <w:bCs/>
                <w:color w:val="000000"/>
              </w:rPr>
              <w:t>Низинское СП</w:t>
            </w:r>
            <w:r w:rsidR="006D6031">
              <w:rPr>
                <w:b/>
                <w:bCs/>
                <w:color w:val="000000"/>
              </w:rPr>
              <w:t xml:space="preserve"> </w:t>
            </w:r>
            <w:r w:rsidR="00381A58">
              <w:rPr>
                <w:b/>
                <w:bCs/>
                <w:color w:val="000000"/>
              </w:rPr>
              <w:t xml:space="preserve">по </w:t>
            </w:r>
            <w:r w:rsidRPr="003E7D7B">
              <w:rPr>
                <w:b/>
                <w:bCs/>
                <w:color w:val="000000"/>
              </w:rPr>
              <w:t>состоянию на 01.07.2017 г.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55217" w:rsidRPr="003E7D7B" w:rsidTr="00AC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67" w:type="dxa"/>
          <w:trHeight w:val="24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55217" w:rsidRPr="003E7D7B" w:rsidTr="00AC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666" w:type="dxa"/>
          <w:trHeight w:val="24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>№</w:t>
            </w:r>
            <w:proofErr w:type="gramStart"/>
            <w:r w:rsidRPr="003E7D7B">
              <w:rPr>
                <w:color w:val="000000"/>
              </w:rPr>
              <w:t>п</w:t>
            </w:r>
            <w:proofErr w:type="gramEnd"/>
            <w:r w:rsidRPr="003E7D7B">
              <w:rPr>
                <w:color w:val="000000"/>
              </w:rPr>
              <w:t>/п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>ед. изм.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D7B">
              <w:rPr>
                <w:color w:val="000000"/>
              </w:rPr>
              <w:t>Всего</w:t>
            </w:r>
          </w:p>
        </w:tc>
      </w:tr>
      <w:tr w:rsidR="00955217" w:rsidRPr="003E7D7B" w:rsidTr="00AC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666" w:type="dxa"/>
          <w:trHeight w:val="24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7D7B">
              <w:rPr>
                <w:color w:val="000000"/>
              </w:rPr>
              <w:t>1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>Общее количество  домов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F86C3C" w:rsidP="00C17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955217" w:rsidRPr="003E7D7B" w:rsidTr="00AC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666" w:type="dxa"/>
          <w:trHeight w:val="24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464A7D" w:rsidP="00C1743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>Общая площадь домов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464A7D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55217" w:rsidRPr="003E7D7B">
              <w:rPr>
                <w:color w:val="000000"/>
              </w:rPr>
              <w:t>м. кв.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464A7D" w:rsidP="00C17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955217" w:rsidRPr="003E7D7B" w:rsidTr="00AC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666" w:type="dxa"/>
          <w:trHeight w:val="24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464A7D" w:rsidP="00C1743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 xml:space="preserve">Численность </w:t>
            </w:r>
            <w:proofErr w:type="gramStart"/>
            <w:r w:rsidRPr="003E7D7B">
              <w:rPr>
                <w:color w:val="000000"/>
              </w:rPr>
              <w:t>проживающих</w:t>
            </w:r>
            <w:proofErr w:type="gramEnd"/>
            <w:r w:rsidRPr="003E7D7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>чел.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464A7D" w:rsidP="00C17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3031</w:t>
            </w:r>
          </w:p>
        </w:tc>
      </w:tr>
      <w:tr w:rsidR="00955217" w:rsidRPr="003E7D7B" w:rsidTr="00AC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666" w:type="dxa"/>
          <w:trHeight w:val="49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7D7B">
              <w:rPr>
                <w:color w:val="000000"/>
              </w:rPr>
              <w:lastRenderedPageBreak/>
              <w:t>4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>Средняя обеспеченность на 1 чел/м. кв. общей площади жилья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D7B">
              <w:rPr>
                <w:color w:val="000000"/>
              </w:rPr>
              <w:t>м. кв.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E7D7B" w:rsidRDefault="00464A7D" w:rsidP="00C17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</w:tbl>
    <w:p w:rsidR="00955217" w:rsidRPr="00381A58" w:rsidRDefault="00955217" w:rsidP="00C17439">
      <w:pPr>
        <w:jc w:val="both"/>
        <w:rPr>
          <w:sz w:val="22"/>
          <w:szCs w:val="22"/>
        </w:rPr>
      </w:pPr>
      <w:r w:rsidRPr="003E7D7B">
        <w:t xml:space="preserve"> 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>Управление муниципальным жилищным фондом и содержанием общего имущества жилых домов осуществляют:</w:t>
      </w:r>
    </w:p>
    <w:p w:rsidR="00955217" w:rsidRPr="00381A58" w:rsidRDefault="00B94054" w:rsidP="00B94054">
      <w:pPr>
        <w:jc w:val="both"/>
        <w:rPr>
          <w:b/>
          <w:bCs/>
          <w:sz w:val="22"/>
          <w:szCs w:val="22"/>
        </w:rPr>
      </w:pPr>
      <w:r w:rsidRPr="00381A58">
        <w:rPr>
          <w:sz w:val="22"/>
          <w:szCs w:val="22"/>
        </w:rPr>
        <w:t xml:space="preserve">МУП </w:t>
      </w:r>
      <w:r w:rsidR="00955217" w:rsidRPr="00381A58">
        <w:rPr>
          <w:sz w:val="22"/>
          <w:szCs w:val="22"/>
        </w:rPr>
        <w:t xml:space="preserve">ЖКХ </w:t>
      </w:r>
      <w:r w:rsidRPr="00381A58">
        <w:rPr>
          <w:sz w:val="22"/>
          <w:szCs w:val="22"/>
        </w:rPr>
        <w:t>«Низино»</w:t>
      </w:r>
      <w:r w:rsidR="00955217" w:rsidRPr="00381A58">
        <w:rPr>
          <w:sz w:val="22"/>
          <w:szCs w:val="22"/>
        </w:rPr>
        <w:t xml:space="preserve">  с 01.01.2012 года  </w:t>
      </w:r>
    </w:p>
    <w:p w:rsidR="00955217" w:rsidRPr="003E7D7B" w:rsidRDefault="00955217" w:rsidP="00C17439">
      <w:pPr>
        <w:jc w:val="both"/>
        <w:rPr>
          <w:b/>
          <w:bCs/>
        </w:rPr>
      </w:pPr>
      <w:r w:rsidRPr="003E7D7B">
        <w:rPr>
          <w:b/>
          <w:bCs/>
        </w:rPr>
        <w:t>Инженерная инфраструктура</w:t>
      </w:r>
    </w:p>
    <w:p w:rsidR="00955217" w:rsidRPr="003E7D7B" w:rsidRDefault="00955217" w:rsidP="00C17439">
      <w:pPr>
        <w:jc w:val="both"/>
        <w:rPr>
          <w:b/>
          <w:bCs/>
          <w:i/>
          <w:iCs/>
        </w:rPr>
      </w:pPr>
      <w:r w:rsidRPr="003E7D7B">
        <w:rPr>
          <w:b/>
          <w:bCs/>
          <w:i/>
          <w:iCs/>
        </w:rPr>
        <w:t>Теплоснабжение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Теплоснабжение: котельные и тепловые сети </w:t>
      </w:r>
      <w:r w:rsidR="00B94054" w:rsidRPr="00381A58">
        <w:rPr>
          <w:sz w:val="22"/>
          <w:szCs w:val="22"/>
        </w:rPr>
        <w:t>д. Низино и поселка Жилгородок</w:t>
      </w:r>
      <w:r w:rsidRPr="00381A58">
        <w:rPr>
          <w:sz w:val="22"/>
          <w:szCs w:val="22"/>
        </w:rPr>
        <w:t xml:space="preserve"> являются собственностью МО </w:t>
      </w:r>
      <w:r w:rsidR="00721A07" w:rsidRPr="00381A58">
        <w:rPr>
          <w:sz w:val="22"/>
          <w:szCs w:val="22"/>
        </w:rPr>
        <w:t>Низинское СП</w:t>
      </w:r>
      <w:r w:rsidR="00B94054" w:rsidRPr="00381A58">
        <w:rPr>
          <w:sz w:val="22"/>
          <w:szCs w:val="22"/>
        </w:rPr>
        <w:t xml:space="preserve"> </w:t>
      </w:r>
      <w:r w:rsidRPr="00381A58">
        <w:rPr>
          <w:sz w:val="22"/>
          <w:szCs w:val="22"/>
        </w:rPr>
        <w:t xml:space="preserve">и переданы в хозяйственное </w:t>
      </w:r>
      <w:r w:rsidR="009A4CF9">
        <w:rPr>
          <w:sz w:val="22"/>
          <w:szCs w:val="22"/>
        </w:rPr>
        <w:t>ведение МУП "Низино".</w:t>
      </w:r>
    </w:p>
    <w:p w:rsidR="00955217" w:rsidRPr="003E7D7B" w:rsidRDefault="00955217" w:rsidP="00C17439">
      <w:pPr>
        <w:jc w:val="both"/>
        <w:rPr>
          <w:b/>
          <w:bCs/>
          <w:i/>
          <w:iCs/>
        </w:rPr>
      </w:pPr>
      <w:r w:rsidRPr="003E7D7B">
        <w:rPr>
          <w:b/>
          <w:bCs/>
          <w:i/>
          <w:iCs/>
        </w:rPr>
        <w:t>Водоснабжение</w:t>
      </w:r>
    </w:p>
    <w:p w:rsidR="00955217" w:rsidRPr="00381A58" w:rsidRDefault="00955217" w:rsidP="00C17439">
      <w:pPr>
        <w:jc w:val="both"/>
        <w:rPr>
          <w:b/>
          <w:bCs/>
          <w:i/>
          <w:iCs/>
          <w:sz w:val="22"/>
          <w:szCs w:val="22"/>
        </w:rPr>
      </w:pPr>
      <w:r w:rsidRPr="00381A58">
        <w:rPr>
          <w:sz w:val="22"/>
          <w:szCs w:val="22"/>
        </w:rPr>
        <w:t xml:space="preserve">Подачу воды населению и другим потребителям осуществляет </w:t>
      </w:r>
      <w:r w:rsidR="00B94054" w:rsidRPr="00381A58">
        <w:rPr>
          <w:sz w:val="22"/>
          <w:szCs w:val="22"/>
        </w:rPr>
        <w:t xml:space="preserve">МУП ЖКХ «Низино»  </w:t>
      </w:r>
    </w:p>
    <w:p w:rsidR="00955217" w:rsidRPr="003E7D7B" w:rsidRDefault="00955217" w:rsidP="00C17439">
      <w:pPr>
        <w:jc w:val="both"/>
        <w:rPr>
          <w:b/>
          <w:bCs/>
          <w:i/>
          <w:iCs/>
        </w:rPr>
      </w:pPr>
      <w:r w:rsidRPr="003E7D7B">
        <w:rPr>
          <w:b/>
          <w:bCs/>
          <w:i/>
          <w:iCs/>
        </w:rPr>
        <w:t>Водоотведение</w:t>
      </w:r>
    </w:p>
    <w:p w:rsidR="00955217" w:rsidRPr="00381A58" w:rsidRDefault="00955217" w:rsidP="00C17439">
      <w:pPr>
        <w:rPr>
          <w:sz w:val="22"/>
          <w:szCs w:val="22"/>
        </w:rPr>
      </w:pPr>
      <w:r w:rsidRPr="00381A58">
        <w:rPr>
          <w:sz w:val="22"/>
          <w:szCs w:val="22"/>
        </w:rPr>
        <w:t xml:space="preserve">Канализационное хозяйство МО </w:t>
      </w:r>
      <w:r w:rsidR="00721A07" w:rsidRPr="00381A58">
        <w:rPr>
          <w:sz w:val="22"/>
          <w:szCs w:val="22"/>
        </w:rPr>
        <w:t>Низинское СП</w:t>
      </w:r>
      <w:r w:rsidR="00B94054" w:rsidRPr="00381A58">
        <w:rPr>
          <w:sz w:val="22"/>
          <w:szCs w:val="22"/>
        </w:rPr>
        <w:t xml:space="preserve"> </w:t>
      </w:r>
      <w:r w:rsidRPr="00381A58">
        <w:rPr>
          <w:sz w:val="22"/>
          <w:szCs w:val="22"/>
        </w:rPr>
        <w:t>включает в себя:</w:t>
      </w:r>
    </w:p>
    <w:p w:rsidR="00955217" w:rsidRPr="00381A58" w:rsidRDefault="00955217" w:rsidP="00694DA8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381A58">
        <w:rPr>
          <w:sz w:val="22"/>
          <w:szCs w:val="22"/>
        </w:rPr>
        <w:t xml:space="preserve">Канализационную насосную станцию </w:t>
      </w:r>
      <w:r w:rsidR="00B94054" w:rsidRPr="00381A58">
        <w:rPr>
          <w:sz w:val="22"/>
          <w:szCs w:val="22"/>
        </w:rPr>
        <w:t xml:space="preserve">д. Низино, </w:t>
      </w:r>
    </w:p>
    <w:p w:rsidR="00955217" w:rsidRPr="00381A58" w:rsidRDefault="00955217" w:rsidP="00694DA8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381A58">
        <w:rPr>
          <w:sz w:val="22"/>
          <w:szCs w:val="22"/>
        </w:rPr>
        <w:t xml:space="preserve">Канализационную насосную станцию </w:t>
      </w:r>
      <w:r w:rsidR="00B94054" w:rsidRPr="00381A58">
        <w:rPr>
          <w:sz w:val="22"/>
          <w:szCs w:val="22"/>
        </w:rPr>
        <w:t>пос. Жилгородок</w:t>
      </w:r>
    </w:p>
    <w:p w:rsidR="00955217" w:rsidRPr="00381A58" w:rsidRDefault="00955217" w:rsidP="00C17439">
      <w:pPr>
        <w:jc w:val="both"/>
        <w:rPr>
          <w:sz w:val="22"/>
          <w:szCs w:val="22"/>
        </w:rPr>
      </w:pPr>
      <w:r w:rsidRPr="00381A58">
        <w:rPr>
          <w:sz w:val="22"/>
          <w:szCs w:val="22"/>
        </w:rPr>
        <w:t xml:space="preserve">Очистку стоков населения и прочих потребителей  производит </w:t>
      </w:r>
      <w:r w:rsidR="00B94054" w:rsidRPr="009A4CF9">
        <w:rPr>
          <w:sz w:val="22"/>
          <w:szCs w:val="22"/>
        </w:rPr>
        <w:t>МУП «Низино»</w:t>
      </w:r>
      <w:r w:rsidR="00B94054" w:rsidRPr="00381A58">
        <w:rPr>
          <w:sz w:val="22"/>
          <w:szCs w:val="22"/>
        </w:rPr>
        <w:t xml:space="preserve">  </w:t>
      </w:r>
      <w:r w:rsidRPr="00381A58">
        <w:rPr>
          <w:sz w:val="22"/>
          <w:szCs w:val="22"/>
        </w:rPr>
        <w:t xml:space="preserve"> и </w:t>
      </w:r>
      <w:r w:rsidRPr="009A4CF9">
        <w:rPr>
          <w:sz w:val="22"/>
          <w:szCs w:val="22"/>
        </w:rPr>
        <w:t>ГУП «Водоканал СПб»</w:t>
      </w:r>
    </w:p>
    <w:p w:rsidR="00955217" w:rsidRPr="003E7D7B" w:rsidRDefault="00955217" w:rsidP="00C17439">
      <w:pPr>
        <w:jc w:val="both"/>
        <w:rPr>
          <w:b/>
          <w:bCs/>
          <w:i/>
          <w:iCs/>
        </w:rPr>
      </w:pPr>
      <w:r w:rsidRPr="003E7D7B">
        <w:rPr>
          <w:b/>
          <w:bCs/>
          <w:i/>
          <w:iCs/>
        </w:rPr>
        <w:t>Газоснабжение</w:t>
      </w:r>
    </w:p>
    <w:p w:rsidR="00955217" w:rsidRPr="00381A58" w:rsidRDefault="00955217" w:rsidP="00C17439">
      <w:pPr>
        <w:rPr>
          <w:sz w:val="22"/>
          <w:szCs w:val="22"/>
        </w:rPr>
      </w:pPr>
      <w:r w:rsidRPr="00381A58">
        <w:rPr>
          <w:sz w:val="22"/>
          <w:szCs w:val="22"/>
        </w:rPr>
        <w:t xml:space="preserve">Восемь деревень </w:t>
      </w:r>
      <w:r w:rsidR="00721A07" w:rsidRPr="00381A58">
        <w:rPr>
          <w:sz w:val="22"/>
          <w:szCs w:val="22"/>
        </w:rPr>
        <w:t>Низинского сельского</w:t>
      </w:r>
      <w:r w:rsidR="00B94054" w:rsidRPr="00381A58">
        <w:rPr>
          <w:sz w:val="22"/>
          <w:szCs w:val="22"/>
        </w:rPr>
        <w:t xml:space="preserve"> </w:t>
      </w:r>
      <w:r w:rsidRPr="00381A58">
        <w:rPr>
          <w:sz w:val="22"/>
          <w:szCs w:val="22"/>
        </w:rPr>
        <w:t>поселения  являются участниками проекта газификац</w:t>
      </w:r>
      <w:proofErr w:type="gramStart"/>
      <w:r w:rsidRPr="00381A58">
        <w:rPr>
          <w:sz w:val="22"/>
          <w:szCs w:val="22"/>
        </w:rPr>
        <w:t>ии АО</w:t>
      </w:r>
      <w:proofErr w:type="gramEnd"/>
      <w:r w:rsidRPr="00381A58">
        <w:rPr>
          <w:sz w:val="22"/>
          <w:szCs w:val="22"/>
        </w:rPr>
        <w:t xml:space="preserve"> «Газпром </w:t>
      </w:r>
      <w:r w:rsidR="00B94054" w:rsidRPr="00381A58">
        <w:rPr>
          <w:sz w:val="22"/>
          <w:szCs w:val="22"/>
        </w:rPr>
        <w:t>газораспределение Ленинградская область</w:t>
      </w:r>
      <w:r w:rsidRPr="00381A58">
        <w:rPr>
          <w:sz w:val="22"/>
          <w:szCs w:val="22"/>
        </w:rPr>
        <w:t>»</w:t>
      </w:r>
      <w:r w:rsidR="00B94054" w:rsidRPr="00381A58">
        <w:rPr>
          <w:sz w:val="22"/>
          <w:szCs w:val="22"/>
        </w:rPr>
        <w:t xml:space="preserve"> и ООО «</w:t>
      </w:r>
      <w:proofErr w:type="spellStart"/>
      <w:r w:rsidR="00B94054" w:rsidRPr="00381A58">
        <w:rPr>
          <w:sz w:val="22"/>
          <w:szCs w:val="22"/>
        </w:rPr>
        <w:t>ПетербургГаз</w:t>
      </w:r>
      <w:proofErr w:type="spellEnd"/>
      <w:r w:rsidR="00B94054" w:rsidRPr="00381A58">
        <w:rPr>
          <w:sz w:val="22"/>
          <w:szCs w:val="22"/>
        </w:rPr>
        <w:t>»</w:t>
      </w:r>
      <w:r w:rsidRPr="00381A58">
        <w:rPr>
          <w:sz w:val="22"/>
          <w:szCs w:val="22"/>
        </w:rPr>
        <w:t xml:space="preserve">. </w:t>
      </w:r>
    </w:p>
    <w:p w:rsidR="00955217" w:rsidRPr="009A4CF9" w:rsidRDefault="00B94054" w:rsidP="00C17439">
      <w:pPr>
        <w:rPr>
          <w:sz w:val="22"/>
          <w:szCs w:val="22"/>
        </w:rPr>
      </w:pPr>
      <w:proofErr w:type="gramStart"/>
      <w:r w:rsidRPr="00381A58">
        <w:rPr>
          <w:sz w:val="22"/>
          <w:szCs w:val="22"/>
        </w:rPr>
        <w:t>Г</w:t>
      </w:r>
      <w:r w:rsidR="00955217" w:rsidRPr="00381A58">
        <w:rPr>
          <w:sz w:val="22"/>
          <w:szCs w:val="22"/>
        </w:rPr>
        <w:t xml:space="preserve">азифицированы </w:t>
      </w:r>
      <w:r w:rsidRPr="00381A58">
        <w:rPr>
          <w:sz w:val="22"/>
          <w:szCs w:val="22"/>
        </w:rPr>
        <w:t>6</w:t>
      </w:r>
      <w:r w:rsidR="00955217" w:rsidRPr="00381A58">
        <w:rPr>
          <w:sz w:val="22"/>
          <w:szCs w:val="22"/>
        </w:rPr>
        <w:t xml:space="preserve"> деревень </w:t>
      </w:r>
      <w:r w:rsidRPr="00381A58">
        <w:rPr>
          <w:sz w:val="22"/>
          <w:szCs w:val="22"/>
        </w:rPr>
        <w:t>Низинского СП</w:t>
      </w:r>
      <w:r w:rsidR="00955217" w:rsidRPr="00381A58">
        <w:rPr>
          <w:sz w:val="22"/>
          <w:szCs w:val="22"/>
        </w:rPr>
        <w:t xml:space="preserve">:  </w:t>
      </w:r>
      <w:r w:rsidRPr="00381A58">
        <w:rPr>
          <w:sz w:val="22"/>
          <w:szCs w:val="22"/>
        </w:rPr>
        <w:t>д. Низино, пос. Жилгородок, д. Князево, д</w:t>
      </w:r>
      <w:r w:rsidRPr="009A4CF9">
        <w:rPr>
          <w:sz w:val="22"/>
          <w:szCs w:val="22"/>
        </w:rPr>
        <w:t>. Сашино,  частично д. Санино.</w:t>
      </w:r>
      <w:proofErr w:type="gramEnd"/>
    </w:p>
    <w:p w:rsidR="00955217" w:rsidRPr="009A4CF9" w:rsidRDefault="00955217" w:rsidP="00C17439">
      <w:pPr>
        <w:rPr>
          <w:sz w:val="22"/>
          <w:szCs w:val="22"/>
        </w:rPr>
      </w:pPr>
      <w:r w:rsidRPr="009A4CF9">
        <w:rPr>
          <w:sz w:val="22"/>
          <w:szCs w:val="22"/>
        </w:rPr>
        <w:t xml:space="preserve">Вторым этапом   </w:t>
      </w:r>
      <w:r w:rsidR="00B94054" w:rsidRPr="009A4CF9">
        <w:rPr>
          <w:sz w:val="22"/>
          <w:szCs w:val="22"/>
        </w:rPr>
        <w:t>проектируется</w:t>
      </w:r>
      <w:r w:rsidRPr="009A4CF9">
        <w:rPr>
          <w:sz w:val="22"/>
          <w:szCs w:val="22"/>
        </w:rPr>
        <w:t xml:space="preserve"> строительство </w:t>
      </w:r>
      <w:r w:rsidR="00B94054" w:rsidRPr="009A4CF9">
        <w:rPr>
          <w:sz w:val="22"/>
          <w:szCs w:val="22"/>
        </w:rPr>
        <w:t xml:space="preserve">газопровода </w:t>
      </w:r>
      <w:r w:rsidRPr="009A4CF9">
        <w:rPr>
          <w:sz w:val="22"/>
          <w:szCs w:val="22"/>
        </w:rPr>
        <w:t xml:space="preserve">еще 4-х  </w:t>
      </w:r>
      <w:r w:rsidR="00B94054" w:rsidRPr="009A4CF9">
        <w:rPr>
          <w:sz w:val="22"/>
          <w:szCs w:val="22"/>
        </w:rPr>
        <w:t>населенных пунктов:</w:t>
      </w:r>
    </w:p>
    <w:p w:rsidR="00955217" w:rsidRPr="00381A58" w:rsidRDefault="009A4CF9" w:rsidP="00C1743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дер. Узигонты, о</w:t>
      </w:r>
      <w:r w:rsidR="00B94054" w:rsidRPr="009A4CF9">
        <w:rPr>
          <w:sz w:val="22"/>
          <w:szCs w:val="22"/>
        </w:rPr>
        <w:t>ставшаяся часть д. Санино, д. Ольгино, д. Владимировка, д. Марьино</w:t>
      </w:r>
      <w:r w:rsidR="00955217" w:rsidRPr="009A4CF9">
        <w:rPr>
          <w:sz w:val="22"/>
          <w:szCs w:val="22"/>
        </w:rPr>
        <w:t>.</w:t>
      </w:r>
      <w:proofErr w:type="gramEnd"/>
    </w:p>
    <w:p w:rsidR="00955217" w:rsidRPr="003E7D7B" w:rsidRDefault="00955217" w:rsidP="00C17439">
      <w:pPr>
        <w:jc w:val="both"/>
        <w:rPr>
          <w:b/>
          <w:bCs/>
          <w:i/>
          <w:iCs/>
        </w:rPr>
      </w:pPr>
      <w:r w:rsidRPr="003E7D7B">
        <w:rPr>
          <w:b/>
          <w:bCs/>
          <w:i/>
          <w:iCs/>
        </w:rPr>
        <w:t>Электроснабжение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Электроснабжение населенных пунктов  </w:t>
      </w:r>
      <w:r w:rsidR="00721A07" w:rsidRPr="0037320E">
        <w:rPr>
          <w:sz w:val="22"/>
          <w:szCs w:val="22"/>
        </w:rPr>
        <w:t>Низинского сельского</w:t>
      </w:r>
      <w:r w:rsidR="00B94054" w:rsidRPr="0037320E">
        <w:rPr>
          <w:sz w:val="22"/>
          <w:szCs w:val="22"/>
        </w:rPr>
        <w:t xml:space="preserve"> </w:t>
      </w:r>
      <w:r w:rsidRPr="0037320E">
        <w:rPr>
          <w:sz w:val="22"/>
          <w:szCs w:val="22"/>
        </w:rPr>
        <w:t>поселения  осуществляет поставщик электрической энергии  ОАО «Петербургская сбытовая компания».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</w:p>
    <w:p w:rsidR="00955217" w:rsidRPr="0037320E" w:rsidRDefault="00955217" w:rsidP="00AF13DA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     Развитие среды проживания населения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955217" w:rsidRPr="0037320E" w:rsidRDefault="00955217" w:rsidP="00AF13DA">
      <w:pPr>
        <w:autoSpaceDE w:val="0"/>
        <w:ind w:firstLine="540"/>
        <w:jc w:val="both"/>
        <w:rPr>
          <w:sz w:val="22"/>
          <w:szCs w:val="22"/>
        </w:rPr>
      </w:pPr>
      <w:r w:rsidRPr="0037320E">
        <w:rPr>
          <w:sz w:val="22"/>
          <w:szCs w:val="22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водоснабжение,  водоотведение.</w:t>
      </w:r>
    </w:p>
    <w:p w:rsidR="00955217" w:rsidRPr="0037320E" w:rsidRDefault="00955217" w:rsidP="00AF13DA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55217" w:rsidRPr="003E7D7B" w:rsidRDefault="00955217" w:rsidP="00C17439">
      <w:pPr>
        <w:jc w:val="both"/>
        <w:rPr>
          <w:b/>
          <w:bCs/>
        </w:rPr>
      </w:pP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E7D7B">
        <w:rPr>
          <w:b/>
          <w:bCs/>
        </w:rPr>
        <w:t xml:space="preserve">Социальная сфера: </w:t>
      </w:r>
      <w:r w:rsidRPr="0037320E">
        <w:rPr>
          <w:sz w:val="22"/>
          <w:szCs w:val="22"/>
        </w:rPr>
        <w:t xml:space="preserve">образование, здравоохранение, культура, социальная защита населения, молодежная политика, физкультура и спорт МО  </w:t>
      </w:r>
      <w:r w:rsidR="00B94054" w:rsidRPr="0037320E">
        <w:rPr>
          <w:sz w:val="22"/>
          <w:szCs w:val="22"/>
        </w:rPr>
        <w:t>Низинское СП</w:t>
      </w:r>
    </w:p>
    <w:p w:rsidR="00955217" w:rsidRPr="003E7D7B" w:rsidRDefault="00955217" w:rsidP="00C17439">
      <w:pPr>
        <w:jc w:val="both"/>
        <w:rPr>
          <w:b/>
          <w:bCs/>
          <w:i/>
          <w:iCs/>
        </w:rPr>
      </w:pPr>
    </w:p>
    <w:p w:rsidR="00955217" w:rsidRDefault="00955217" w:rsidP="004F3CD1">
      <w:pPr>
        <w:jc w:val="both"/>
        <w:rPr>
          <w:b/>
          <w:bCs/>
          <w:i/>
          <w:iCs/>
        </w:rPr>
      </w:pPr>
      <w:r w:rsidRPr="003E7D7B">
        <w:rPr>
          <w:b/>
          <w:bCs/>
          <w:i/>
          <w:iCs/>
        </w:rPr>
        <w:t>Образование</w:t>
      </w:r>
    </w:p>
    <w:p w:rsidR="00955217" w:rsidRPr="0037320E" w:rsidRDefault="00955217" w:rsidP="004F3CD1">
      <w:pPr>
        <w:jc w:val="both"/>
        <w:rPr>
          <w:b/>
          <w:bCs/>
          <w:i/>
          <w:iCs/>
          <w:sz w:val="22"/>
          <w:szCs w:val="22"/>
        </w:rPr>
      </w:pPr>
      <w:r w:rsidRPr="0037320E">
        <w:rPr>
          <w:sz w:val="22"/>
          <w:szCs w:val="22"/>
        </w:rPr>
        <w:t xml:space="preserve">Образовательная система МО </w:t>
      </w:r>
      <w:r w:rsidR="00A35CA1" w:rsidRPr="0037320E">
        <w:rPr>
          <w:sz w:val="22"/>
          <w:szCs w:val="22"/>
        </w:rPr>
        <w:t>Низинское сельское</w:t>
      </w:r>
      <w:r w:rsidRPr="0037320E">
        <w:rPr>
          <w:sz w:val="22"/>
          <w:szCs w:val="22"/>
        </w:rPr>
        <w:t xml:space="preserve"> поселение - совокупность воспитательных и образовательных учреждений, призванных удовлетворить запросы населения в качественных образовательных услугах.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На территории </w:t>
      </w:r>
      <w:r w:rsidR="00B94054" w:rsidRPr="0037320E">
        <w:rPr>
          <w:sz w:val="22"/>
          <w:szCs w:val="22"/>
        </w:rPr>
        <w:t>Низинского</w:t>
      </w:r>
      <w:r w:rsidRPr="0037320E">
        <w:rPr>
          <w:sz w:val="22"/>
          <w:szCs w:val="22"/>
        </w:rPr>
        <w:t xml:space="preserve"> поселения находятся:</w:t>
      </w:r>
    </w:p>
    <w:p w:rsidR="00955217" w:rsidRPr="006F0529" w:rsidRDefault="00955217" w:rsidP="006F0529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37320E">
        <w:rPr>
          <w:sz w:val="22"/>
          <w:szCs w:val="22"/>
        </w:rPr>
        <w:t>М</w:t>
      </w:r>
      <w:r w:rsidR="009A4CF9">
        <w:rPr>
          <w:sz w:val="22"/>
          <w:szCs w:val="22"/>
        </w:rPr>
        <w:t>Б</w:t>
      </w:r>
      <w:r w:rsidRPr="0037320E">
        <w:rPr>
          <w:sz w:val="22"/>
          <w:szCs w:val="22"/>
        </w:rPr>
        <w:t xml:space="preserve">ОУ </w:t>
      </w:r>
      <w:r w:rsidR="00B94054" w:rsidRPr="0037320E">
        <w:rPr>
          <w:sz w:val="22"/>
          <w:szCs w:val="22"/>
        </w:rPr>
        <w:t>Низинская</w:t>
      </w:r>
      <w:r w:rsidRPr="0037320E">
        <w:rPr>
          <w:sz w:val="22"/>
          <w:szCs w:val="22"/>
        </w:rPr>
        <w:t xml:space="preserve"> основная общеобразовательная школа  и детский сад в  </w:t>
      </w:r>
      <w:r w:rsidRPr="006F0529">
        <w:rPr>
          <w:sz w:val="22"/>
          <w:szCs w:val="22"/>
        </w:rPr>
        <w:t xml:space="preserve">д. </w:t>
      </w:r>
      <w:r w:rsidR="00B94054" w:rsidRPr="006F0529">
        <w:rPr>
          <w:sz w:val="22"/>
          <w:szCs w:val="22"/>
        </w:rPr>
        <w:t>Низино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921"/>
        <w:gridCol w:w="1290"/>
        <w:gridCol w:w="1590"/>
        <w:gridCol w:w="1043"/>
        <w:gridCol w:w="1001"/>
        <w:gridCol w:w="1726"/>
      </w:tblGrid>
      <w:tr w:rsidR="00955217" w:rsidRPr="0037320E" w:rsidTr="00AC10E6">
        <w:tc>
          <w:tcPr>
            <w:tcW w:w="1715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Вид</w:t>
            </w:r>
          </w:p>
        </w:tc>
        <w:tc>
          <w:tcPr>
            <w:tcW w:w="1290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590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Нормативное кол</w:t>
            </w:r>
            <w:proofErr w:type="gramStart"/>
            <w:r w:rsidRPr="0037320E">
              <w:rPr>
                <w:sz w:val="22"/>
                <w:szCs w:val="22"/>
              </w:rPr>
              <w:t>.</w:t>
            </w:r>
            <w:proofErr w:type="gramEnd"/>
            <w:r w:rsidRPr="0037320E">
              <w:rPr>
                <w:sz w:val="22"/>
                <w:szCs w:val="22"/>
              </w:rPr>
              <w:t xml:space="preserve"> </w:t>
            </w:r>
            <w:proofErr w:type="gramStart"/>
            <w:r w:rsidRPr="0037320E">
              <w:rPr>
                <w:sz w:val="22"/>
                <w:szCs w:val="22"/>
              </w:rPr>
              <w:t>у</w:t>
            </w:r>
            <w:proofErr w:type="gramEnd"/>
            <w:r w:rsidRPr="0037320E">
              <w:rPr>
                <w:sz w:val="22"/>
                <w:szCs w:val="22"/>
              </w:rPr>
              <w:t>ч-ся</w:t>
            </w:r>
          </w:p>
        </w:tc>
        <w:tc>
          <w:tcPr>
            <w:tcW w:w="1043" w:type="dxa"/>
          </w:tcPr>
          <w:p w:rsidR="00955217" w:rsidRPr="0037320E" w:rsidRDefault="00955217" w:rsidP="00D46D37">
            <w:pPr>
              <w:jc w:val="center"/>
            </w:pPr>
            <w:proofErr w:type="spellStart"/>
            <w:r w:rsidRPr="0037320E">
              <w:rPr>
                <w:sz w:val="22"/>
                <w:szCs w:val="22"/>
              </w:rPr>
              <w:t>Фактич</w:t>
            </w:r>
            <w:proofErr w:type="spellEnd"/>
            <w:r w:rsidRPr="0037320E">
              <w:rPr>
                <w:sz w:val="22"/>
                <w:szCs w:val="22"/>
              </w:rPr>
              <w:t xml:space="preserve">. </w:t>
            </w:r>
            <w:proofErr w:type="spellStart"/>
            <w:r w:rsidRPr="0037320E">
              <w:rPr>
                <w:sz w:val="22"/>
                <w:szCs w:val="22"/>
              </w:rPr>
              <w:t>колич</w:t>
            </w:r>
            <w:proofErr w:type="spellEnd"/>
            <w:r w:rsidRPr="0037320E">
              <w:rPr>
                <w:sz w:val="22"/>
                <w:szCs w:val="22"/>
              </w:rPr>
              <w:t>.</w:t>
            </w:r>
          </w:p>
        </w:tc>
        <w:tc>
          <w:tcPr>
            <w:tcW w:w="1001" w:type="dxa"/>
          </w:tcPr>
          <w:p w:rsidR="00955217" w:rsidRPr="0037320E" w:rsidRDefault="00955217" w:rsidP="00D46D37">
            <w:pPr>
              <w:jc w:val="center"/>
            </w:pPr>
            <w:proofErr w:type="spellStart"/>
            <w:r w:rsidRPr="0037320E">
              <w:rPr>
                <w:sz w:val="22"/>
                <w:szCs w:val="22"/>
              </w:rPr>
              <w:t>Пед</w:t>
            </w:r>
            <w:proofErr w:type="spellEnd"/>
            <w:r w:rsidRPr="0037320E">
              <w:rPr>
                <w:sz w:val="22"/>
                <w:szCs w:val="22"/>
              </w:rPr>
              <w:t xml:space="preserve">.   </w:t>
            </w:r>
            <w:proofErr w:type="gramStart"/>
            <w:r w:rsidRPr="0037320E">
              <w:rPr>
                <w:sz w:val="22"/>
                <w:szCs w:val="22"/>
              </w:rPr>
              <w:t>Персо-нал</w:t>
            </w:r>
            <w:proofErr w:type="gramEnd"/>
          </w:p>
        </w:tc>
        <w:tc>
          <w:tcPr>
            <w:tcW w:w="1726" w:type="dxa"/>
          </w:tcPr>
          <w:p w:rsidR="00955217" w:rsidRPr="0037320E" w:rsidRDefault="00955217" w:rsidP="00D46D37">
            <w:pPr>
              <w:jc w:val="center"/>
            </w:pPr>
            <w:proofErr w:type="spellStart"/>
            <w:proofErr w:type="gramStart"/>
            <w:r w:rsidRPr="0037320E">
              <w:rPr>
                <w:sz w:val="22"/>
                <w:szCs w:val="22"/>
              </w:rPr>
              <w:t>Пло-щадь</w:t>
            </w:r>
            <w:proofErr w:type="spellEnd"/>
            <w:proofErr w:type="gramEnd"/>
            <w:r w:rsidRPr="0037320E">
              <w:rPr>
                <w:sz w:val="22"/>
                <w:szCs w:val="22"/>
              </w:rPr>
              <w:t xml:space="preserve"> </w:t>
            </w:r>
            <w:proofErr w:type="spellStart"/>
            <w:r w:rsidRPr="0037320E">
              <w:rPr>
                <w:sz w:val="22"/>
                <w:szCs w:val="22"/>
              </w:rPr>
              <w:t>зем</w:t>
            </w:r>
            <w:proofErr w:type="spellEnd"/>
            <w:r w:rsidRPr="0037320E">
              <w:rPr>
                <w:sz w:val="22"/>
                <w:szCs w:val="22"/>
              </w:rPr>
              <w:t>.</w:t>
            </w:r>
          </w:p>
          <w:p w:rsidR="00955217" w:rsidRPr="0037320E" w:rsidRDefault="00955217" w:rsidP="00D46D37">
            <w:pPr>
              <w:jc w:val="center"/>
            </w:pPr>
            <w:proofErr w:type="spellStart"/>
            <w:r w:rsidRPr="0037320E">
              <w:rPr>
                <w:sz w:val="22"/>
                <w:szCs w:val="22"/>
              </w:rPr>
              <w:t>уч-ка</w:t>
            </w:r>
            <w:proofErr w:type="gramStart"/>
            <w:r w:rsidRPr="0037320E">
              <w:rPr>
                <w:sz w:val="22"/>
                <w:szCs w:val="22"/>
              </w:rPr>
              <w:t>,г</w:t>
            </w:r>
            <w:proofErr w:type="gramEnd"/>
            <w:r w:rsidRPr="0037320E"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955217" w:rsidRPr="0037320E" w:rsidTr="00AC10E6">
        <w:trPr>
          <w:trHeight w:val="285"/>
        </w:trPr>
        <w:tc>
          <w:tcPr>
            <w:tcW w:w="1715" w:type="dxa"/>
          </w:tcPr>
          <w:p w:rsidR="00955217" w:rsidRPr="0037320E" w:rsidRDefault="00955217" w:rsidP="00B94054">
            <w:pPr>
              <w:jc w:val="center"/>
            </w:pPr>
            <w:r w:rsidRPr="0037320E">
              <w:rPr>
                <w:sz w:val="22"/>
                <w:szCs w:val="22"/>
              </w:rPr>
              <w:t>М</w:t>
            </w:r>
            <w:r w:rsidR="009A4CF9">
              <w:rPr>
                <w:sz w:val="22"/>
                <w:szCs w:val="22"/>
              </w:rPr>
              <w:t>Б</w:t>
            </w:r>
            <w:r w:rsidRPr="0037320E">
              <w:rPr>
                <w:sz w:val="22"/>
                <w:szCs w:val="22"/>
              </w:rPr>
              <w:t xml:space="preserve">ОУ </w:t>
            </w:r>
            <w:r w:rsidR="00B94054" w:rsidRPr="0037320E">
              <w:rPr>
                <w:sz w:val="22"/>
                <w:szCs w:val="22"/>
              </w:rPr>
              <w:t>Низинска</w:t>
            </w:r>
            <w:r w:rsidRPr="0037320E">
              <w:rPr>
                <w:sz w:val="22"/>
                <w:szCs w:val="22"/>
              </w:rPr>
              <w:t>я ООШ</w:t>
            </w:r>
          </w:p>
        </w:tc>
        <w:tc>
          <w:tcPr>
            <w:tcW w:w="921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Школа</w:t>
            </w:r>
          </w:p>
        </w:tc>
        <w:tc>
          <w:tcPr>
            <w:tcW w:w="1290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1973</w:t>
            </w:r>
          </w:p>
        </w:tc>
        <w:tc>
          <w:tcPr>
            <w:tcW w:w="1590" w:type="dxa"/>
          </w:tcPr>
          <w:p w:rsidR="00955217" w:rsidRPr="0037320E" w:rsidRDefault="004634E1" w:rsidP="00D46D37">
            <w:pPr>
              <w:jc w:val="center"/>
            </w:pPr>
            <w:r w:rsidRPr="0037320E">
              <w:rPr>
                <w:sz w:val="22"/>
                <w:szCs w:val="22"/>
              </w:rPr>
              <w:t>375</w:t>
            </w:r>
          </w:p>
        </w:tc>
        <w:tc>
          <w:tcPr>
            <w:tcW w:w="1043" w:type="dxa"/>
            <w:shd w:val="clear" w:color="auto" w:fill="FFFFFF"/>
          </w:tcPr>
          <w:p w:rsidR="00955217" w:rsidRPr="0037320E" w:rsidRDefault="004634E1" w:rsidP="00C17439">
            <w:r w:rsidRPr="0037320E">
              <w:rPr>
                <w:sz w:val="22"/>
                <w:szCs w:val="22"/>
              </w:rPr>
              <w:t>199</w:t>
            </w:r>
          </w:p>
        </w:tc>
        <w:tc>
          <w:tcPr>
            <w:tcW w:w="1001" w:type="dxa"/>
          </w:tcPr>
          <w:p w:rsidR="00955217" w:rsidRPr="0037320E" w:rsidRDefault="004634E1" w:rsidP="004634E1">
            <w:r w:rsidRPr="0037320E">
              <w:rPr>
                <w:sz w:val="22"/>
                <w:szCs w:val="22"/>
              </w:rPr>
              <w:t xml:space="preserve">   28</w:t>
            </w:r>
          </w:p>
        </w:tc>
        <w:tc>
          <w:tcPr>
            <w:tcW w:w="1726" w:type="dxa"/>
          </w:tcPr>
          <w:p w:rsidR="00955217" w:rsidRPr="0037320E" w:rsidRDefault="004634E1" w:rsidP="00D46D37">
            <w:pPr>
              <w:jc w:val="center"/>
            </w:pPr>
            <w:r w:rsidRPr="0037320E">
              <w:rPr>
                <w:sz w:val="22"/>
                <w:szCs w:val="22"/>
              </w:rPr>
              <w:t>1,59</w:t>
            </w:r>
          </w:p>
        </w:tc>
      </w:tr>
    </w:tbl>
    <w:p w:rsidR="00955217" w:rsidRPr="0037320E" w:rsidRDefault="00955217" w:rsidP="00C17439">
      <w:pPr>
        <w:rPr>
          <w:sz w:val="22"/>
          <w:szCs w:val="22"/>
        </w:rPr>
      </w:pPr>
    </w:p>
    <w:p w:rsidR="00955217" w:rsidRPr="0037320E" w:rsidRDefault="00955217" w:rsidP="00694DA8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37320E">
        <w:rPr>
          <w:sz w:val="22"/>
          <w:szCs w:val="22"/>
        </w:rPr>
        <w:lastRenderedPageBreak/>
        <w:t>МДОУ детский сад «</w:t>
      </w:r>
      <w:r w:rsidR="004634E1" w:rsidRPr="0037320E">
        <w:rPr>
          <w:sz w:val="22"/>
          <w:szCs w:val="22"/>
        </w:rPr>
        <w:t>Ласточка</w:t>
      </w:r>
      <w:r w:rsidRPr="0037320E">
        <w:rPr>
          <w:sz w:val="22"/>
          <w:szCs w:val="22"/>
        </w:rPr>
        <w:t xml:space="preserve">»  в </w:t>
      </w:r>
      <w:r w:rsidR="004634E1" w:rsidRPr="0037320E">
        <w:rPr>
          <w:sz w:val="22"/>
          <w:szCs w:val="22"/>
        </w:rPr>
        <w:t>д</w:t>
      </w:r>
      <w:r w:rsidRPr="0037320E">
        <w:rPr>
          <w:sz w:val="22"/>
          <w:szCs w:val="22"/>
        </w:rPr>
        <w:t xml:space="preserve">. </w:t>
      </w:r>
      <w:r w:rsidR="004634E1" w:rsidRPr="0037320E">
        <w:rPr>
          <w:sz w:val="22"/>
          <w:szCs w:val="22"/>
        </w:rPr>
        <w:t>Низино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784"/>
        <w:gridCol w:w="1290"/>
        <w:gridCol w:w="1590"/>
        <w:gridCol w:w="1044"/>
        <w:gridCol w:w="1137"/>
        <w:gridCol w:w="1726"/>
      </w:tblGrid>
      <w:tr w:rsidR="00955217" w:rsidRPr="0037320E" w:rsidTr="00AC10E6">
        <w:tc>
          <w:tcPr>
            <w:tcW w:w="1715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Вид</w:t>
            </w:r>
          </w:p>
        </w:tc>
        <w:tc>
          <w:tcPr>
            <w:tcW w:w="1290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590" w:type="dxa"/>
          </w:tcPr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Нормативное кол</w:t>
            </w:r>
            <w:proofErr w:type="gramStart"/>
            <w:r w:rsidRPr="0037320E">
              <w:rPr>
                <w:sz w:val="22"/>
                <w:szCs w:val="22"/>
              </w:rPr>
              <w:t>.</w:t>
            </w:r>
            <w:proofErr w:type="gramEnd"/>
            <w:r w:rsidRPr="0037320E">
              <w:rPr>
                <w:sz w:val="22"/>
                <w:szCs w:val="22"/>
              </w:rPr>
              <w:t xml:space="preserve"> </w:t>
            </w:r>
            <w:proofErr w:type="gramStart"/>
            <w:r w:rsidRPr="0037320E">
              <w:rPr>
                <w:sz w:val="22"/>
                <w:szCs w:val="22"/>
              </w:rPr>
              <w:t>д</w:t>
            </w:r>
            <w:proofErr w:type="gramEnd"/>
            <w:r w:rsidRPr="0037320E">
              <w:rPr>
                <w:sz w:val="22"/>
                <w:szCs w:val="22"/>
              </w:rPr>
              <w:t>етей</w:t>
            </w:r>
          </w:p>
        </w:tc>
        <w:tc>
          <w:tcPr>
            <w:tcW w:w="1044" w:type="dxa"/>
          </w:tcPr>
          <w:p w:rsidR="00955217" w:rsidRPr="0037320E" w:rsidRDefault="00955217" w:rsidP="00D46D37">
            <w:pPr>
              <w:jc w:val="center"/>
            </w:pPr>
            <w:proofErr w:type="spellStart"/>
            <w:r w:rsidRPr="0037320E">
              <w:rPr>
                <w:sz w:val="22"/>
                <w:szCs w:val="22"/>
              </w:rPr>
              <w:t>Фактич</w:t>
            </w:r>
            <w:proofErr w:type="spellEnd"/>
            <w:r w:rsidRPr="0037320E">
              <w:rPr>
                <w:sz w:val="22"/>
                <w:szCs w:val="22"/>
              </w:rPr>
              <w:t xml:space="preserve">. </w:t>
            </w:r>
            <w:proofErr w:type="spellStart"/>
            <w:r w:rsidRPr="0037320E">
              <w:rPr>
                <w:sz w:val="22"/>
                <w:szCs w:val="22"/>
              </w:rPr>
              <w:t>колич</w:t>
            </w:r>
            <w:proofErr w:type="spellEnd"/>
            <w:r w:rsidRPr="0037320E"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</w:tcPr>
          <w:p w:rsidR="00955217" w:rsidRPr="0037320E" w:rsidRDefault="00955217" w:rsidP="00C17439">
            <w:r w:rsidRPr="0037320E">
              <w:rPr>
                <w:sz w:val="22"/>
                <w:szCs w:val="22"/>
              </w:rPr>
              <w:t xml:space="preserve">  Персо-    </w:t>
            </w:r>
          </w:p>
          <w:p w:rsidR="00955217" w:rsidRPr="0037320E" w:rsidRDefault="00955217" w:rsidP="00C17439">
            <w:r w:rsidRPr="0037320E">
              <w:rPr>
                <w:sz w:val="22"/>
                <w:szCs w:val="22"/>
              </w:rPr>
              <w:t xml:space="preserve">  нал</w:t>
            </w:r>
          </w:p>
        </w:tc>
        <w:tc>
          <w:tcPr>
            <w:tcW w:w="1726" w:type="dxa"/>
          </w:tcPr>
          <w:p w:rsidR="00955217" w:rsidRPr="0037320E" w:rsidRDefault="00955217" w:rsidP="00D46D37">
            <w:pPr>
              <w:jc w:val="center"/>
            </w:pPr>
            <w:proofErr w:type="spellStart"/>
            <w:proofErr w:type="gramStart"/>
            <w:r w:rsidRPr="0037320E">
              <w:rPr>
                <w:sz w:val="22"/>
                <w:szCs w:val="22"/>
              </w:rPr>
              <w:t>Пло-щадь</w:t>
            </w:r>
            <w:proofErr w:type="spellEnd"/>
            <w:proofErr w:type="gramEnd"/>
            <w:r w:rsidRPr="0037320E">
              <w:rPr>
                <w:sz w:val="22"/>
                <w:szCs w:val="22"/>
              </w:rPr>
              <w:t xml:space="preserve"> </w:t>
            </w:r>
            <w:proofErr w:type="spellStart"/>
            <w:r w:rsidRPr="0037320E">
              <w:rPr>
                <w:sz w:val="22"/>
                <w:szCs w:val="22"/>
              </w:rPr>
              <w:t>зем</w:t>
            </w:r>
            <w:proofErr w:type="spellEnd"/>
            <w:r w:rsidRPr="0037320E">
              <w:rPr>
                <w:sz w:val="22"/>
                <w:szCs w:val="22"/>
              </w:rPr>
              <w:t>.</w:t>
            </w:r>
          </w:p>
          <w:p w:rsidR="00955217" w:rsidRPr="0037320E" w:rsidRDefault="00955217" w:rsidP="00D46D37">
            <w:pPr>
              <w:jc w:val="center"/>
            </w:pPr>
            <w:proofErr w:type="spellStart"/>
            <w:r w:rsidRPr="0037320E">
              <w:rPr>
                <w:sz w:val="22"/>
                <w:szCs w:val="22"/>
              </w:rPr>
              <w:t>уч-ка</w:t>
            </w:r>
            <w:proofErr w:type="gramStart"/>
            <w:r w:rsidRPr="0037320E">
              <w:rPr>
                <w:sz w:val="22"/>
                <w:szCs w:val="22"/>
              </w:rPr>
              <w:t>,г</w:t>
            </w:r>
            <w:proofErr w:type="gramEnd"/>
            <w:r w:rsidRPr="0037320E"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955217" w:rsidRPr="0037320E" w:rsidTr="00AC10E6">
        <w:tc>
          <w:tcPr>
            <w:tcW w:w="1715" w:type="dxa"/>
          </w:tcPr>
          <w:p w:rsidR="00955217" w:rsidRPr="0037320E" w:rsidRDefault="004634E1" w:rsidP="00D46D37">
            <w:pPr>
              <w:jc w:val="center"/>
            </w:pPr>
            <w:r w:rsidRPr="0037320E">
              <w:rPr>
                <w:sz w:val="22"/>
                <w:szCs w:val="22"/>
              </w:rPr>
              <w:t>М</w:t>
            </w:r>
            <w:r w:rsidR="009A4CF9">
              <w:rPr>
                <w:sz w:val="22"/>
                <w:szCs w:val="22"/>
              </w:rPr>
              <w:t>Б</w:t>
            </w:r>
            <w:r w:rsidRPr="0037320E">
              <w:rPr>
                <w:sz w:val="22"/>
                <w:szCs w:val="22"/>
              </w:rPr>
              <w:t xml:space="preserve">ДОУ детский сад «Ласточка»  </w:t>
            </w:r>
          </w:p>
        </w:tc>
        <w:tc>
          <w:tcPr>
            <w:tcW w:w="784" w:type="dxa"/>
          </w:tcPr>
          <w:p w:rsidR="00955217" w:rsidRPr="0037320E" w:rsidRDefault="00955217" w:rsidP="00D46D37">
            <w:pPr>
              <w:jc w:val="center"/>
            </w:pPr>
          </w:p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д/сад</w:t>
            </w:r>
          </w:p>
        </w:tc>
        <w:tc>
          <w:tcPr>
            <w:tcW w:w="1290" w:type="dxa"/>
          </w:tcPr>
          <w:p w:rsidR="00955217" w:rsidRPr="0037320E" w:rsidRDefault="00955217" w:rsidP="00D46D37">
            <w:pPr>
              <w:jc w:val="center"/>
            </w:pPr>
          </w:p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197</w:t>
            </w:r>
            <w:r w:rsidR="004634E1" w:rsidRPr="0037320E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</w:tcPr>
          <w:p w:rsidR="00955217" w:rsidRPr="0037320E" w:rsidRDefault="00955217" w:rsidP="00D46D37">
            <w:pPr>
              <w:jc w:val="center"/>
            </w:pPr>
          </w:p>
          <w:p w:rsidR="00955217" w:rsidRPr="0037320E" w:rsidRDefault="004634E1" w:rsidP="00D46D37">
            <w:pPr>
              <w:jc w:val="center"/>
            </w:pPr>
            <w:r w:rsidRPr="0037320E">
              <w:rPr>
                <w:sz w:val="22"/>
                <w:szCs w:val="22"/>
              </w:rPr>
              <w:t>280</w:t>
            </w:r>
          </w:p>
        </w:tc>
        <w:tc>
          <w:tcPr>
            <w:tcW w:w="1044" w:type="dxa"/>
          </w:tcPr>
          <w:p w:rsidR="00955217" w:rsidRPr="0037320E" w:rsidRDefault="00955217" w:rsidP="00D46D37">
            <w:pPr>
              <w:jc w:val="center"/>
            </w:pPr>
          </w:p>
          <w:p w:rsidR="00955217" w:rsidRPr="0037320E" w:rsidRDefault="004634E1" w:rsidP="00C17439">
            <w:r w:rsidRPr="0037320E">
              <w:rPr>
                <w:sz w:val="22"/>
                <w:szCs w:val="22"/>
              </w:rPr>
              <w:t>158</w:t>
            </w:r>
          </w:p>
        </w:tc>
        <w:tc>
          <w:tcPr>
            <w:tcW w:w="1137" w:type="dxa"/>
          </w:tcPr>
          <w:p w:rsidR="00955217" w:rsidRPr="0037320E" w:rsidRDefault="00955217" w:rsidP="00D46D37">
            <w:pPr>
              <w:jc w:val="center"/>
            </w:pPr>
          </w:p>
          <w:p w:rsidR="00955217" w:rsidRPr="0037320E" w:rsidRDefault="004634E1" w:rsidP="00D46D37">
            <w:pPr>
              <w:jc w:val="center"/>
            </w:pPr>
            <w:r w:rsidRPr="0037320E">
              <w:rPr>
                <w:sz w:val="22"/>
                <w:szCs w:val="22"/>
              </w:rPr>
              <w:t>34</w:t>
            </w:r>
          </w:p>
        </w:tc>
        <w:tc>
          <w:tcPr>
            <w:tcW w:w="1726" w:type="dxa"/>
          </w:tcPr>
          <w:p w:rsidR="00955217" w:rsidRPr="0037320E" w:rsidRDefault="00955217" w:rsidP="00D46D37">
            <w:pPr>
              <w:jc w:val="center"/>
            </w:pPr>
          </w:p>
          <w:p w:rsidR="00955217" w:rsidRPr="0037320E" w:rsidRDefault="00955217" w:rsidP="00D46D37">
            <w:pPr>
              <w:jc w:val="center"/>
            </w:pPr>
            <w:r w:rsidRPr="0037320E">
              <w:rPr>
                <w:sz w:val="22"/>
                <w:szCs w:val="22"/>
              </w:rPr>
              <w:t>1 ,</w:t>
            </w:r>
            <w:r w:rsidR="004634E1" w:rsidRPr="0037320E">
              <w:rPr>
                <w:sz w:val="22"/>
                <w:szCs w:val="22"/>
              </w:rPr>
              <w:t>7</w:t>
            </w:r>
          </w:p>
        </w:tc>
      </w:tr>
    </w:tbl>
    <w:p w:rsidR="00955217" w:rsidRPr="0037320E" w:rsidRDefault="00955217" w:rsidP="00C17439">
      <w:pPr>
        <w:jc w:val="both"/>
        <w:rPr>
          <w:sz w:val="22"/>
          <w:szCs w:val="22"/>
        </w:rPr>
      </w:pPr>
    </w:p>
    <w:p w:rsidR="00955217" w:rsidRPr="003E7D7B" w:rsidRDefault="00955217" w:rsidP="00C17439">
      <w:pPr>
        <w:jc w:val="both"/>
        <w:rPr>
          <w:b/>
          <w:bCs/>
          <w:i/>
          <w:iCs/>
        </w:rPr>
      </w:pPr>
      <w:r w:rsidRPr="003E7D7B">
        <w:rPr>
          <w:b/>
          <w:bCs/>
          <w:i/>
          <w:iCs/>
        </w:rPr>
        <w:t>Здравоохранение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 На территории </w:t>
      </w:r>
      <w:r w:rsidR="00721A07" w:rsidRPr="0037320E">
        <w:rPr>
          <w:sz w:val="22"/>
          <w:szCs w:val="22"/>
        </w:rPr>
        <w:t>Низинского сельского</w:t>
      </w:r>
      <w:r w:rsidR="00FB27B1" w:rsidRPr="0037320E">
        <w:rPr>
          <w:sz w:val="22"/>
          <w:szCs w:val="22"/>
        </w:rPr>
        <w:t xml:space="preserve"> поселения работает амбулатория</w:t>
      </w:r>
      <w:r w:rsidRPr="0037320E">
        <w:rPr>
          <w:sz w:val="22"/>
          <w:szCs w:val="22"/>
        </w:rPr>
        <w:t xml:space="preserve"> в</w:t>
      </w:r>
      <w:r w:rsidR="006F0529">
        <w:rPr>
          <w:sz w:val="22"/>
          <w:szCs w:val="22"/>
        </w:rPr>
        <w:t xml:space="preserve"> </w:t>
      </w:r>
      <w:r w:rsidRPr="0037320E">
        <w:rPr>
          <w:sz w:val="22"/>
          <w:szCs w:val="22"/>
        </w:rPr>
        <w:t xml:space="preserve">д.  </w:t>
      </w:r>
      <w:r w:rsidR="00FB27B1" w:rsidRPr="0037320E">
        <w:rPr>
          <w:sz w:val="22"/>
          <w:szCs w:val="22"/>
        </w:rPr>
        <w:t>Низино</w:t>
      </w:r>
    </w:p>
    <w:tbl>
      <w:tblPr>
        <w:tblW w:w="864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0"/>
        <w:gridCol w:w="2060"/>
        <w:gridCol w:w="1440"/>
      </w:tblGrid>
      <w:tr w:rsidR="00955217" w:rsidRPr="0037320E">
        <w:trPr>
          <w:trHeight w:val="914"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7320E" w:rsidRDefault="00955217" w:rsidP="00C17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320E">
              <w:rPr>
                <w:color w:val="000000"/>
                <w:sz w:val="22"/>
                <w:szCs w:val="22"/>
              </w:rPr>
              <w:t>1. Мощность амбулаторно-поликлинических учреждений в составе муниципальных больничных учреждений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7320E" w:rsidRDefault="00955217" w:rsidP="00C17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320E">
              <w:rPr>
                <w:color w:val="000000"/>
                <w:sz w:val="22"/>
                <w:szCs w:val="22"/>
              </w:rPr>
              <w:t>Число посещений</w:t>
            </w:r>
          </w:p>
          <w:p w:rsidR="00955217" w:rsidRPr="0037320E" w:rsidRDefault="00955217" w:rsidP="00C17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320E">
              <w:rPr>
                <w:color w:val="000000"/>
                <w:sz w:val="22"/>
                <w:szCs w:val="22"/>
              </w:rPr>
              <w:t>в смену на 1000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17" w:rsidRPr="0037320E" w:rsidRDefault="00AC10E6" w:rsidP="00AC1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320E">
              <w:rPr>
                <w:color w:val="000000"/>
                <w:sz w:val="22"/>
                <w:szCs w:val="22"/>
              </w:rPr>
              <w:t>4,6</w:t>
            </w:r>
          </w:p>
        </w:tc>
      </w:tr>
    </w:tbl>
    <w:p w:rsidR="00D15349" w:rsidRPr="00D15349" w:rsidRDefault="00D15349" w:rsidP="00C17439">
      <w:pPr>
        <w:jc w:val="both"/>
        <w:rPr>
          <w:bCs/>
          <w:iCs/>
        </w:rPr>
      </w:pPr>
      <w:r>
        <w:rPr>
          <w:bCs/>
          <w:iCs/>
        </w:rPr>
        <w:t xml:space="preserve">Существующая амбулатория расположена в здании детского сада "Ласточка №7". Состояние амбулатории неудовлетворительное, качество и количество </w:t>
      </w:r>
      <w:proofErr w:type="gramStart"/>
      <w:r>
        <w:rPr>
          <w:bCs/>
          <w:iCs/>
        </w:rPr>
        <w:t>медицинских услуг, предоставляемых ею населению не удовлетворяет</w:t>
      </w:r>
      <w:proofErr w:type="gramEnd"/>
      <w:r>
        <w:rPr>
          <w:bCs/>
          <w:iCs/>
        </w:rPr>
        <w:t xml:space="preserve"> жителей поселения. В связи с тем, что в поселении растет количество жителей, увеличивается количество детей дошкольного возраста, что, в свою очередь, ведет к увеличению потребности в детских садах. Существующее расположение амбулатории в детском саду делает невозможным предоставление дополнительных ме</w:t>
      </w:r>
      <w:proofErr w:type="gramStart"/>
      <w:r>
        <w:rPr>
          <w:bCs/>
          <w:iCs/>
        </w:rPr>
        <w:t>ст в гр</w:t>
      </w:r>
      <w:proofErr w:type="gramEnd"/>
      <w:r>
        <w:rPr>
          <w:bCs/>
          <w:iCs/>
        </w:rPr>
        <w:t>уппах детского сада и ведет к возникновению очереди в детское дошкольное учреждение и возникновению социальной напряженности.</w:t>
      </w:r>
    </w:p>
    <w:p w:rsidR="00955217" w:rsidRPr="003E7D7B" w:rsidRDefault="00955217" w:rsidP="00C17439">
      <w:pPr>
        <w:jc w:val="both"/>
        <w:rPr>
          <w:b/>
          <w:bCs/>
          <w:i/>
          <w:iCs/>
        </w:rPr>
      </w:pPr>
      <w:r w:rsidRPr="003E7D7B">
        <w:rPr>
          <w:b/>
          <w:bCs/>
          <w:i/>
          <w:iCs/>
        </w:rPr>
        <w:t>Культура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Сфера культуры на территории поселения представлена </w:t>
      </w:r>
      <w:r w:rsidR="00B94054" w:rsidRPr="0037320E">
        <w:rPr>
          <w:sz w:val="22"/>
          <w:szCs w:val="22"/>
        </w:rPr>
        <w:t xml:space="preserve">МКУК кт «Дом культуры </w:t>
      </w:r>
      <w:r w:rsidR="00AC10E6" w:rsidRPr="0037320E">
        <w:rPr>
          <w:sz w:val="22"/>
          <w:szCs w:val="22"/>
        </w:rPr>
        <w:t>дер.</w:t>
      </w:r>
      <w:r w:rsidR="00B94054" w:rsidRPr="0037320E">
        <w:rPr>
          <w:sz w:val="22"/>
          <w:szCs w:val="22"/>
        </w:rPr>
        <w:t xml:space="preserve"> Низино</w:t>
      </w:r>
      <w:r w:rsidRPr="0037320E">
        <w:rPr>
          <w:sz w:val="22"/>
          <w:szCs w:val="22"/>
        </w:rPr>
        <w:t xml:space="preserve">», </w:t>
      </w:r>
      <w:r w:rsidR="00B94054" w:rsidRPr="0037320E">
        <w:rPr>
          <w:sz w:val="22"/>
          <w:szCs w:val="22"/>
        </w:rPr>
        <w:t xml:space="preserve">МКУК «Библиотека МО Низинское сельское поселение», </w:t>
      </w:r>
      <w:r w:rsidRPr="0037320E">
        <w:rPr>
          <w:sz w:val="22"/>
          <w:szCs w:val="22"/>
        </w:rPr>
        <w:t>финансируемы</w:t>
      </w:r>
      <w:r w:rsidR="00B94054" w:rsidRPr="0037320E">
        <w:rPr>
          <w:sz w:val="22"/>
          <w:szCs w:val="22"/>
        </w:rPr>
        <w:t>е</w:t>
      </w:r>
      <w:r w:rsidRPr="0037320E">
        <w:rPr>
          <w:sz w:val="22"/>
          <w:szCs w:val="22"/>
        </w:rPr>
        <w:t xml:space="preserve"> из бюджета </w:t>
      </w:r>
      <w:r w:rsidR="00721A07" w:rsidRPr="0037320E">
        <w:rPr>
          <w:sz w:val="22"/>
          <w:szCs w:val="22"/>
        </w:rPr>
        <w:t>Низинского сельского</w:t>
      </w:r>
      <w:r w:rsidR="00B94054" w:rsidRPr="0037320E">
        <w:rPr>
          <w:sz w:val="22"/>
          <w:szCs w:val="22"/>
        </w:rPr>
        <w:t xml:space="preserve"> </w:t>
      </w:r>
      <w:r w:rsidRPr="0037320E">
        <w:rPr>
          <w:sz w:val="22"/>
          <w:szCs w:val="22"/>
        </w:rPr>
        <w:t>поселения.</w:t>
      </w:r>
    </w:p>
    <w:p w:rsidR="00955217" w:rsidRPr="0037320E" w:rsidRDefault="006F2269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>Библиотека играе</w:t>
      </w:r>
      <w:r w:rsidR="00955217" w:rsidRPr="0037320E">
        <w:rPr>
          <w:sz w:val="22"/>
          <w:szCs w:val="22"/>
        </w:rPr>
        <w:t>т важную роль в социальной жизни поселения: на базе учреждени</w:t>
      </w:r>
      <w:r w:rsidR="00B94054" w:rsidRPr="0037320E">
        <w:rPr>
          <w:sz w:val="22"/>
          <w:szCs w:val="22"/>
        </w:rPr>
        <w:t>я</w:t>
      </w:r>
      <w:r w:rsidR="00955217" w:rsidRPr="0037320E">
        <w:rPr>
          <w:sz w:val="22"/>
          <w:szCs w:val="22"/>
        </w:rPr>
        <w:t xml:space="preserve"> регулярно проводятся мероприятия, выставки, детские утренники, конкурсы, тематические программы, встречи и другие мероприятия.</w:t>
      </w:r>
    </w:p>
    <w:p w:rsidR="00955217" w:rsidRPr="003E7D7B" w:rsidRDefault="00955217" w:rsidP="00C17439">
      <w:pPr>
        <w:jc w:val="both"/>
        <w:rPr>
          <w:b/>
          <w:bCs/>
          <w:i/>
          <w:iCs/>
        </w:rPr>
      </w:pPr>
      <w:r w:rsidRPr="003E7D7B">
        <w:rPr>
          <w:b/>
          <w:bCs/>
          <w:i/>
          <w:iCs/>
        </w:rPr>
        <w:t>Физическая культура и спорт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Инфраструктура системы физической культуры и спорта </w:t>
      </w:r>
      <w:r w:rsidR="00721A07" w:rsidRPr="0037320E">
        <w:rPr>
          <w:sz w:val="22"/>
          <w:szCs w:val="22"/>
        </w:rPr>
        <w:t>Низинского сельского</w:t>
      </w:r>
      <w:r w:rsidR="006F2269" w:rsidRPr="0037320E">
        <w:rPr>
          <w:sz w:val="22"/>
          <w:szCs w:val="22"/>
        </w:rPr>
        <w:t xml:space="preserve"> </w:t>
      </w:r>
      <w:r w:rsidRPr="0037320E">
        <w:rPr>
          <w:sz w:val="22"/>
          <w:szCs w:val="22"/>
        </w:rPr>
        <w:t>поселения:  два стадиона (</w:t>
      </w:r>
      <w:r w:rsidR="006F2269" w:rsidRPr="0037320E">
        <w:rPr>
          <w:sz w:val="22"/>
          <w:szCs w:val="22"/>
        </w:rPr>
        <w:t>д. Низино, пос. Жилгородок</w:t>
      </w:r>
      <w:r w:rsidRPr="0037320E">
        <w:rPr>
          <w:sz w:val="22"/>
          <w:szCs w:val="22"/>
        </w:rPr>
        <w:t>).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На территории </w:t>
      </w:r>
      <w:r w:rsidR="00721A07" w:rsidRPr="0037320E">
        <w:rPr>
          <w:sz w:val="22"/>
          <w:szCs w:val="22"/>
        </w:rPr>
        <w:t>Низинского сельского</w:t>
      </w:r>
      <w:r w:rsidR="006F2269" w:rsidRPr="0037320E">
        <w:rPr>
          <w:sz w:val="22"/>
          <w:szCs w:val="22"/>
        </w:rPr>
        <w:t xml:space="preserve"> </w:t>
      </w:r>
      <w:r w:rsidRPr="0037320E">
        <w:rPr>
          <w:sz w:val="22"/>
          <w:szCs w:val="22"/>
        </w:rPr>
        <w:t>поселения действуют секции: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- </w:t>
      </w:r>
      <w:r w:rsidR="004B54BE" w:rsidRPr="0037320E">
        <w:rPr>
          <w:sz w:val="22"/>
          <w:szCs w:val="22"/>
        </w:rPr>
        <w:t>секция атлетической гимнастики</w:t>
      </w:r>
      <w:r w:rsidRPr="0037320E">
        <w:rPr>
          <w:sz w:val="22"/>
          <w:szCs w:val="22"/>
        </w:rPr>
        <w:t xml:space="preserve"> 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- </w:t>
      </w:r>
      <w:r w:rsidR="004B54BE" w:rsidRPr="0037320E">
        <w:rPr>
          <w:sz w:val="22"/>
          <w:szCs w:val="22"/>
        </w:rPr>
        <w:t>секция бокса</w:t>
      </w:r>
    </w:p>
    <w:p w:rsidR="00955217" w:rsidRPr="0037320E" w:rsidRDefault="00955217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 xml:space="preserve">- </w:t>
      </w:r>
      <w:r w:rsidR="004B54BE" w:rsidRPr="0037320E">
        <w:rPr>
          <w:sz w:val="22"/>
          <w:szCs w:val="22"/>
        </w:rPr>
        <w:t>секция волейбола</w:t>
      </w:r>
    </w:p>
    <w:p w:rsidR="00955217" w:rsidRPr="0037320E" w:rsidRDefault="004B54BE" w:rsidP="00C17439">
      <w:pPr>
        <w:jc w:val="both"/>
        <w:rPr>
          <w:sz w:val="22"/>
          <w:szCs w:val="22"/>
        </w:rPr>
      </w:pPr>
      <w:r w:rsidRPr="0037320E">
        <w:rPr>
          <w:sz w:val="22"/>
          <w:szCs w:val="22"/>
        </w:rPr>
        <w:t>- футбольная секция</w:t>
      </w:r>
      <w:r w:rsidR="00955217" w:rsidRPr="0037320E">
        <w:rPr>
          <w:sz w:val="22"/>
          <w:szCs w:val="22"/>
        </w:rPr>
        <w:t xml:space="preserve"> «</w:t>
      </w:r>
      <w:r w:rsidR="00584DD3" w:rsidRPr="0037320E">
        <w:rPr>
          <w:sz w:val="22"/>
          <w:szCs w:val="22"/>
        </w:rPr>
        <w:t>Низино</w:t>
      </w:r>
      <w:r w:rsidR="00955217" w:rsidRPr="0037320E">
        <w:rPr>
          <w:sz w:val="22"/>
          <w:szCs w:val="22"/>
        </w:rPr>
        <w:t xml:space="preserve">».  </w:t>
      </w:r>
    </w:p>
    <w:p w:rsidR="00955217" w:rsidRPr="0037320E" w:rsidRDefault="00955217" w:rsidP="00C17439">
      <w:pPr>
        <w:tabs>
          <w:tab w:val="left" w:pos="3060"/>
        </w:tabs>
        <w:rPr>
          <w:sz w:val="22"/>
          <w:szCs w:val="22"/>
        </w:rPr>
      </w:pPr>
      <w:r w:rsidRPr="0037320E">
        <w:rPr>
          <w:sz w:val="22"/>
          <w:szCs w:val="22"/>
        </w:rPr>
        <w:t xml:space="preserve">На территории </w:t>
      </w:r>
      <w:r w:rsidR="00721A07" w:rsidRPr="0037320E">
        <w:rPr>
          <w:sz w:val="22"/>
          <w:szCs w:val="22"/>
        </w:rPr>
        <w:t>Низинского сельского</w:t>
      </w:r>
      <w:r w:rsidR="006F2269" w:rsidRPr="0037320E">
        <w:rPr>
          <w:sz w:val="22"/>
          <w:szCs w:val="22"/>
        </w:rPr>
        <w:t xml:space="preserve"> </w:t>
      </w:r>
      <w:r w:rsidRPr="0037320E">
        <w:rPr>
          <w:sz w:val="22"/>
          <w:szCs w:val="22"/>
        </w:rPr>
        <w:t>поселения расположены объекты  культурного наследия и воинские захоронения:</w:t>
      </w:r>
    </w:p>
    <w:p w:rsidR="00955217" w:rsidRPr="009A4CF9" w:rsidRDefault="006F2269" w:rsidP="00694DA8">
      <w:pPr>
        <w:numPr>
          <w:ilvl w:val="0"/>
          <w:numId w:val="5"/>
        </w:numPr>
        <w:tabs>
          <w:tab w:val="left" w:pos="3060"/>
        </w:tabs>
        <w:suppressAutoHyphens w:val="0"/>
        <w:rPr>
          <w:sz w:val="22"/>
          <w:szCs w:val="22"/>
        </w:rPr>
      </w:pPr>
      <w:r w:rsidRPr="009A4CF9">
        <w:rPr>
          <w:sz w:val="22"/>
          <w:szCs w:val="22"/>
        </w:rPr>
        <w:t xml:space="preserve">Памятник воинам 264 </w:t>
      </w:r>
      <w:proofErr w:type="spellStart"/>
      <w:r w:rsidRPr="009A4CF9">
        <w:rPr>
          <w:sz w:val="22"/>
          <w:szCs w:val="22"/>
        </w:rPr>
        <w:t>ОПАБа</w:t>
      </w:r>
      <w:proofErr w:type="spellEnd"/>
      <w:r w:rsidR="00955217" w:rsidRPr="009A4CF9">
        <w:rPr>
          <w:sz w:val="22"/>
          <w:szCs w:val="22"/>
        </w:rPr>
        <w:t>;</w:t>
      </w:r>
    </w:p>
    <w:p w:rsidR="00955217" w:rsidRPr="009A4CF9" w:rsidRDefault="009A4CF9" w:rsidP="00694DA8">
      <w:pPr>
        <w:numPr>
          <w:ilvl w:val="0"/>
          <w:numId w:val="5"/>
        </w:numPr>
        <w:tabs>
          <w:tab w:val="left" w:pos="3060"/>
        </w:tabs>
        <w:suppressAutoHyphens w:val="0"/>
        <w:rPr>
          <w:sz w:val="22"/>
          <w:szCs w:val="22"/>
        </w:rPr>
      </w:pPr>
      <w:r w:rsidRPr="009A4CF9">
        <w:rPr>
          <w:sz w:val="22"/>
          <w:szCs w:val="22"/>
        </w:rPr>
        <w:t xml:space="preserve">Могила Героя Советского Союза А. П. </w:t>
      </w:r>
      <w:proofErr w:type="spellStart"/>
      <w:r w:rsidRPr="009A4CF9">
        <w:rPr>
          <w:sz w:val="22"/>
          <w:szCs w:val="22"/>
        </w:rPr>
        <w:t>Бринько</w:t>
      </w:r>
      <w:proofErr w:type="spellEnd"/>
      <w:r w:rsidR="00955217" w:rsidRPr="009A4CF9">
        <w:rPr>
          <w:sz w:val="22"/>
          <w:szCs w:val="22"/>
        </w:rPr>
        <w:t>;</w:t>
      </w:r>
    </w:p>
    <w:p w:rsidR="00955217" w:rsidRPr="0037320E" w:rsidRDefault="006F2269" w:rsidP="00694DA8">
      <w:pPr>
        <w:pStyle w:val="aff0"/>
        <w:numPr>
          <w:ilvl w:val="0"/>
          <w:numId w:val="5"/>
        </w:numPr>
        <w:tabs>
          <w:tab w:val="left" w:pos="3060"/>
        </w:tabs>
        <w:suppressAutoHyphens w:val="0"/>
        <w:rPr>
          <w:sz w:val="22"/>
          <w:szCs w:val="22"/>
        </w:rPr>
      </w:pPr>
      <w:r w:rsidRPr="0037320E">
        <w:rPr>
          <w:sz w:val="22"/>
          <w:szCs w:val="22"/>
        </w:rPr>
        <w:t>Церковь св. мученицы Царицы Александры</w:t>
      </w:r>
    </w:p>
    <w:p w:rsidR="006F2269" w:rsidRPr="0037320E" w:rsidRDefault="006F2269" w:rsidP="00694DA8">
      <w:pPr>
        <w:pStyle w:val="aff0"/>
        <w:numPr>
          <w:ilvl w:val="0"/>
          <w:numId w:val="5"/>
        </w:numPr>
        <w:tabs>
          <w:tab w:val="left" w:pos="3060"/>
        </w:tabs>
        <w:suppressAutoHyphens w:val="0"/>
        <w:rPr>
          <w:sz w:val="22"/>
          <w:szCs w:val="22"/>
        </w:rPr>
      </w:pPr>
      <w:r w:rsidRPr="0037320E">
        <w:rPr>
          <w:sz w:val="22"/>
          <w:szCs w:val="22"/>
        </w:rPr>
        <w:t>Луговой парк (объект культурного наследия</w:t>
      </w:r>
      <w:r w:rsidR="00AC10E6" w:rsidRPr="0037320E">
        <w:rPr>
          <w:sz w:val="22"/>
          <w:szCs w:val="22"/>
        </w:rPr>
        <w:t xml:space="preserve"> Федерального значения</w:t>
      </w:r>
      <w:r w:rsidRPr="0037320E">
        <w:rPr>
          <w:sz w:val="22"/>
          <w:szCs w:val="22"/>
        </w:rPr>
        <w:t>)</w:t>
      </w:r>
    </w:p>
    <w:p w:rsidR="00955217" w:rsidRPr="0037320E" w:rsidRDefault="00AC10E6" w:rsidP="00694DA8">
      <w:pPr>
        <w:pStyle w:val="aff0"/>
        <w:numPr>
          <w:ilvl w:val="0"/>
          <w:numId w:val="5"/>
        </w:numPr>
        <w:tabs>
          <w:tab w:val="left" w:pos="3060"/>
        </w:tabs>
        <w:suppressAutoHyphens w:val="0"/>
        <w:rPr>
          <w:sz w:val="22"/>
          <w:szCs w:val="22"/>
        </w:rPr>
      </w:pPr>
      <w:r w:rsidRPr="0037320E">
        <w:rPr>
          <w:sz w:val="22"/>
          <w:szCs w:val="22"/>
        </w:rPr>
        <w:t>Водоподводящая система Петергофа</w:t>
      </w:r>
      <w:r w:rsidR="006F2269" w:rsidRPr="0037320E">
        <w:rPr>
          <w:sz w:val="22"/>
          <w:szCs w:val="22"/>
        </w:rPr>
        <w:t xml:space="preserve"> (объект культурного наследия</w:t>
      </w:r>
      <w:r w:rsidRPr="0037320E">
        <w:rPr>
          <w:sz w:val="22"/>
          <w:szCs w:val="22"/>
        </w:rPr>
        <w:t xml:space="preserve"> Федерального значения</w:t>
      </w:r>
      <w:r w:rsidR="006F2269" w:rsidRPr="0037320E">
        <w:rPr>
          <w:sz w:val="22"/>
          <w:szCs w:val="22"/>
        </w:rPr>
        <w:t>)</w:t>
      </w:r>
      <w:r w:rsidR="00955217" w:rsidRPr="0037320E">
        <w:rPr>
          <w:sz w:val="22"/>
          <w:szCs w:val="22"/>
        </w:rPr>
        <w:t xml:space="preserve"> </w:t>
      </w:r>
    </w:p>
    <w:p w:rsidR="00955217" w:rsidRDefault="00955217" w:rsidP="00D13571">
      <w:pPr>
        <w:jc w:val="both"/>
      </w:pPr>
    </w:p>
    <w:p w:rsidR="00955217" w:rsidRDefault="00955217" w:rsidP="00D13571">
      <w:pPr>
        <w:jc w:val="both"/>
      </w:pPr>
      <w:r>
        <w:t xml:space="preserve">                     </w:t>
      </w:r>
    </w:p>
    <w:p w:rsidR="00955217" w:rsidRPr="003E7D7B" w:rsidRDefault="00955217" w:rsidP="00D13571">
      <w:pPr>
        <w:jc w:val="both"/>
      </w:pPr>
      <w:r>
        <w:t xml:space="preserve">                                       </w:t>
      </w:r>
      <w:r w:rsidRPr="003E7D7B">
        <w:rPr>
          <w:b/>
          <w:bCs/>
        </w:rPr>
        <w:t>Развитие отраслей социальной сферы</w:t>
      </w:r>
    </w:p>
    <w:p w:rsidR="00955217" w:rsidRPr="0037320E" w:rsidRDefault="00955217" w:rsidP="00D0121D">
      <w:pPr>
        <w:pStyle w:val="a0"/>
        <w:spacing w:before="0" w:after="0"/>
        <w:ind w:firstLine="709"/>
        <w:jc w:val="both"/>
        <w:rPr>
          <w:sz w:val="22"/>
          <w:szCs w:val="22"/>
        </w:rPr>
      </w:pPr>
      <w:r w:rsidRPr="0037320E">
        <w:rPr>
          <w:sz w:val="22"/>
          <w:szCs w:val="22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955217" w:rsidRPr="0037320E" w:rsidRDefault="00955217" w:rsidP="00D0121D">
      <w:pPr>
        <w:pStyle w:val="a0"/>
        <w:spacing w:before="0" w:after="0"/>
        <w:ind w:firstLine="709"/>
        <w:jc w:val="both"/>
        <w:rPr>
          <w:sz w:val="22"/>
          <w:szCs w:val="22"/>
        </w:rPr>
      </w:pPr>
      <w:r w:rsidRPr="0037320E">
        <w:rPr>
          <w:sz w:val="22"/>
          <w:szCs w:val="22"/>
        </w:rPr>
        <w:t>Прогнозом на 2018 год и на период до 202</w:t>
      </w:r>
      <w:r w:rsidR="00D15349">
        <w:rPr>
          <w:sz w:val="22"/>
          <w:szCs w:val="22"/>
        </w:rPr>
        <w:t>5</w:t>
      </w:r>
      <w:r w:rsidRPr="0037320E">
        <w:rPr>
          <w:sz w:val="22"/>
          <w:szCs w:val="22"/>
        </w:rPr>
        <w:t xml:space="preserve"> года  определены следующие приоритеты социальной  инфраструктуры развития городского поселения:</w:t>
      </w:r>
    </w:p>
    <w:p w:rsidR="00955217" w:rsidRPr="0037320E" w:rsidRDefault="00955217" w:rsidP="00D0121D">
      <w:pPr>
        <w:pStyle w:val="a0"/>
        <w:spacing w:before="0" w:after="0"/>
        <w:ind w:firstLine="709"/>
        <w:jc w:val="both"/>
        <w:rPr>
          <w:sz w:val="22"/>
          <w:szCs w:val="22"/>
        </w:rPr>
      </w:pPr>
      <w:r w:rsidRPr="0037320E">
        <w:rPr>
          <w:sz w:val="22"/>
          <w:szCs w:val="22"/>
        </w:rPr>
        <w:t>- повышение уровня жизни населения, в т.ч. на основе развития социальной инфраструктуры;</w:t>
      </w:r>
    </w:p>
    <w:p w:rsidR="00955217" w:rsidRPr="0037320E" w:rsidRDefault="00955217" w:rsidP="00D0121D">
      <w:pPr>
        <w:pStyle w:val="a0"/>
        <w:spacing w:before="0" w:after="0"/>
        <w:ind w:firstLine="709"/>
        <w:jc w:val="both"/>
        <w:rPr>
          <w:sz w:val="22"/>
          <w:szCs w:val="22"/>
        </w:rPr>
      </w:pPr>
      <w:r w:rsidRPr="0037320E">
        <w:rPr>
          <w:sz w:val="22"/>
          <w:szCs w:val="22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55217" w:rsidRPr="0037320E" w:rsidRDefault="00955217" w:rsidP="00D0121D">
      <w:pPr>
        <w:pStyle w:val="a0"/>
        <w:spacing w:before="0" w:after="0"/>
        <w:ind w:firstLine="709"/>
        <w:jc w:val="both"/>
        <w:rPr>
          <w:sz w:val="22"/>
          <w:szCs w:val="22"/>
        </w:rPr>
      </w:pPr>
      <w:r w:rsidRPr="0037320E">
        <w:rPr>
          <w:sz w:val="22"/>
          <w:szCs w:val="22"/>
        </w:rPr>
        <w:t>-  развитие жилищной сферы в поселении;</w:t>
      </w:r>
    </w:p>
    <w:p w:rsidR="00955217" w:rsidRPr="0037320E" w:rsidRDefault="00955217" w:rsidP="00D0121D">
      <w:pPr>
        <w:pStyle w:val="a0"/>
        <w:spacing w:before="0" w:after="0"/>
        <w:ind w:firstLine="709"/>
        <w:jc w:val="both"/>
        <w:rPr>
          <w:sz w:val="22"/>
          <w:szCs w:val="22"/>
        </w:rPr>
      </w:pPr>
      <w:r w:rsidRPr="0037320E">
        <w:rPr>
          <w:sz w:val="22"/>
          <w:szCs w:val="22"/>
        </w:rPr>
        <w:t>- создание условий для гармоничного развития подрастающего поколения в поселении;</w:t>
      </w:r>
    </w:p>
    <w:p w:rsidR="00955217" w:rsidRPr="0037320E" w:rsidRDefault="00955217" w:rsidP="00D0121D">
      <w:pPr>
        <w:pStyle w:val="a0"/>
        <w:spacing w:before="0" w:after="0"/>
        <w:ind w:firstLine="709"/>
        <w:jc w:val="both"/>
        <w:rPr>
          <w:b/>
          <w:bCs/>
          <w:sz w:val="22"/>
          <w:szCs w:val="22"/>
        </w:rPr>
      </w:pPr>
      <w:r w:rsidRPr="0037320E">
        <w:rPr>
          <w:sz w:val="22"/>
          <w:szCs w:val="22"/>
        </w:rPr>
        <w:t>-  сохранение культурного наследия.</w:t>
      </w:r>
    </w:p>
    <w:p w:rsidR="00955217" w:rsidRPr="0037320E" w:rsidRDefault="00955217" w:rsidP="0029560B">
      <w:pPr>
        <w:jc w:val="both"/>
        <w:rPr>
          <w:sz w:val="22"/>
          <w:szCs w:val="22"/>
        </w:rPr>
      </w:pPr>
    </w:p>
    <w:p w:rsidR="00955217" w:rsidRPr="0037320E" w:rsidRDefault="00955217" w:rsidP="003E7D7B">
      <w:pPr>
        <w:autoSpaceDE w:val="0"/>
        <w:jc w:val="both"/>
        <w:rPr>
          <w:sz w:val="22"/>
          <w:szCs w:val="22"/>
        </w:rPr>
      </w:pPr>
      <w:r w:rsidRPr="0037320E">
        <w:rPr>
          <w:sz w:val="22"/>
          <w:szCs w:val="22"/>
        </w:rPr>
        <w:lastRenderedPageBreak/>
        <w:t xml:space="preserve">            </w:t>
      </w:r>
      <w:r w:rsidRPr="0037320E">
        <w:rPr>
          <w:b/>
          <w:bCs/>
          <w:sz w:val="22"/>
          <w:szCs w:val="22"/>
        </w:rPr>
        <w:t xml:space="preserve">2.2.  Анализ сильных и слабых сторон социально-экономического развития </w:t>
      </w:r>
      <w:r w:rsidR="00721A07" w:rsidRPr="0037320E">
        <w:rPr>
          <w:b/>
          <w:bCs/>
          <w:sz w:val="22"/>
          <w:szCs w:val="22"/>
        </w:rPr>
        <w:t>Низинского сельского</w:t>
      </w:r>
      <w:r w:rsidR="006F2269" w:rsidRPr="0037320E">
        <w:rPr>
          <w:b/>
          <w:bCs/>
          <w:sz w:val="22"/>
          <w:szCs w:val="22"/>
        </w:rPr>
        <w:t xml:space="preserve"> </w:t>
      </w:r>
      <w:r w:rsidRPr="0037320E">
        <w:rPr>
          <w:b/>
          <w:bCs/>
          <w:sz w:val="22"/>
          <w:szCs w:val="22"/>
        </w:rPr>
        <w:t>поселения</w:t>
      </w:r>
    </w:p>
    <w:p w:rsidR="006F0529" w:rsidRPr="005547A8" w:rsidRDefault="00955217" w:rsidP="00E83AE7">
      <w:pPr>
        <w:pStyle w:val="aa"/>
        <w:ind w:firstLine="709"/>
        <w:jc w:val="both"/>
        <w:rPr>
          <w:sz w:val="22"/>
          <w:szCs w:val="22"/>
        </w:rPr>
      </w:pPr>
      <w:r w:rsidRPr="0037320E">
        <w:rPr>
          <w:sz w:val="22"/>
          <w:szCs w:val="22"/>
        </w:rPr>
        <w:t>Анализ ситуации в поселении сведен в таблицу, в которой проанализированы сильные и слабые стороны.</w:t>
      </w:r>
    </w:p>
    <w:p w:rsidR="00955217" w:rsidRDefault="00955217" w:rsidP="00F72571">
      <w:pPr>
        <w:pStyle w:val="aa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Pr="003E7D7B">
        <w:rPr>
          <w:b/>
          <w:bCs/>
        </w:rPr>
        <w:t xml:space="preserve">Т а б </w:t>
      </w:r>
      <w:proofErr w:type="gramStart"/>
      <w:r w:rsidRPr="003E7D7B">
        <w:rPr>
          <w:b/>
          <w:bCs/>
        </w:rPr>
        <w:t>л</w:t>
      </w:r>
      <w:proofErr w:type="gramEnd"/>
      <w:r w:rsidRPr="003E7D7B">
        <w:rPr>
          <w:b/>
          <w:bCs/>
        </w:rPr>
        <w:t xml:space="preserve"> и ц 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7"/>
        <w:gridCol w:w="3191"/>
      </w:tblGrid>
      <w:tr w:rsidR="00955217">
        <w:tc>
          <w:tcPr>
            <w:tcW w:w="2093" w:type="dxa"/>
          </w:tcPr>
          <w:p w:rsidR="00955217" w:rsidRPr="00367498" w:rsidRDefault="00955217" w:rsidP="00367498">
            <w:pPr>
              <w:pStyle w:val="aa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955217" w:rsidRPr="00367498" w:rsidRDefault="00955217" w:rsidP="00367498">
            <w:pPr>
              <w:pStyle w:val="aa"/>
              <w:jc w:val="both"/>
              <w:rPr>
                <w:b/>
                <w:bCs/>
              </w:rPr>
            </w:pPr>
            <w:r w:rsidRPr="00367498">
              <w:rPr>
                <w:b/>
                <w:bCs/>
              </w:rPr>
              <w:t>Сильные стороны</w:t>
            </w:r>
          </w:p>
        </w:tc>
        <w:tc>
          <w:tcPr>
            <w:tcW w:w="3191" w:type="dxa"/>
          </w:tcPr>
          <w:p w:rsidR="00955217" w:rsidRPr="00367498" w:rsidRDefault="00955217" w:rsidP="00367498">
            <w:pPr>
              <w:pStyle w:val="aa"/>
              <w:jc w:val="both"/>
              <w:rPr>
                <w:b/>
                <w:bCs/>
              </w:rPr>
            </w:pPr>
            <w:r w:rsidRPr="00367498">
              <w:rPr>
                <w:b/>
                <w:bCs/>
              </w:rPr>
              <w:t>Слабые стороны</w:t>
            </w:r>
          </w:p>
        </w:tc>
      </w:tr>
      <w:tr w:rsidR="00955217" w:rsidTr="006F0529">
        <w:trPr>
          <w:trHeight w:val="3118"/>
        </w:trPr>
        <w:tc>
          <w:tcPr>
            <w:tcW w:w="2093" w:type="dxa"/>
          </w:tcPr>
          <w:p w:rsidR="00955217" w:rsidRPr="00367498" w:rsidRDefault="00955217" w:rsidP="00367498">
            <w:pPr>
              <w:spacing w:line="226" w:lineRule="exact"/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5217" w:rsidRPr="00367498" w:rsidRDefault="00955217" w:rsidP="00367498">
            <w:pPr>
              <w:spacing w:line="226" w:lineRule="exact"/>
            </w:pPr>
            <w:r w:rsidRPr="00367498"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  <w:t>Население,</w:t>
            </w:r>
          </w:p>
          <w:p w:rsidR="00955217" w:rsidRPr="00367498" w:rsidRDefault="00955217" w:rsidP="00367498">
            <w:pPr>
              <w:spacing w:line="226" w:lineRule="exact"/>
            </w:pPr>
            <w:r w:rsidRPr="00367498"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  <w:t>демография,</w:t>
            </w:r>
          </w:p>
          <w:p w:rsidR="00955217" w:rsidRPr="00367498" w:rsidRDefault="00955217" w:rsidP="00367498">
            <w:pPr>
              <w:suppressAutoHyphens w:val="0"/>
              <w:spacing w:line="226" w:lineRule="exact"/>
              <w:rPr>
                <w:lang w:eastAsia="ru-RU"/>
              </w:rPr>
            </w:pPr>
            <w:r w:rsidRPr="00367498"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  <w:t>трудовые ресурсы</w:t>
            </w:r>
          </w:p>
        </w:tc>
        <w:tc>
          <w:tcPr>
            <w:tcW w:w="4287" w:type="dxa"/>
          </w:tcPr>
          <w:p w:rsidR="00955217" w:rsidRPr="00367498" w:rsidRDefault="00955217" w:rsidP="00694DA8">
            <w:pPr>
              <w:widowControl w:val="0"/>
              <w:numPr>
                <w:ilvl w:val="0"/>
                <w:numId w:val="6"/>
              </w:numPr>
              <w:tabs>
                <w:tab w:val="left" w:pos="481"/>
              </w:tabs>
              <w:spacing w:line="235" w:lineRule="exact"/>
              <w:ind w:left="140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Стабилизация численности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населения;</w:t>
            </w:r>
          </w:p>
          <w:p w:rsidR="00955217" w:rsidRPr="00367498" w:rsidRDefault="00955217" w:rsidP="00694DA8">
            <w:pPr>
              <w:widowControl w:val="0"/>
              <w:numPr>
                <w:ilvl w:val="0"/>
                <w:numId w:val="6"/>
              </w:numPr>
              <w:tabs>
                <w:tab w:val="left" w:pos="500"/>
              </w:tabs>
              <w:spacing w:line="235" w:lineRule="exact"/>
              <w:ind w:left="140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Ежегодное увеличение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численности населения в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трудоспособном возрасте;</w:t>
            </w:r>
          </w:p>
          <w:p w:rsidR="00955217" w:rsidRPr="00367498" w:rsidRDefault="00955217" w:rsidP="00694DA8">
            <w:pPr>
              <w:widowControl w:val="0"/>
              <w:numPr>
                <w:ilvl w:val="0"/>
                <w:numId w:val="6"/>
              </w:numPr>
              <w:tabs>
                <w:tab w:val="left" w:pos="495"/>
              </w:tabs>
              <w:spacing w:line="235" w:lineRule="exact"/>
              <w:ind w:left="140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Снижение величины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демографической нагрузки;</w:t>
            </w:r>
          </w:p>
          <w:p w:rsidR="00955217" w:rsidRPr="00367498" w:rsidRDefault="00955217" w:rsidP="00694DA8">
            <w:pPr>
              <w:widowControl w:val="0"/>
              <w:numPr>
                <w:ilvl w:val="0"/>
                <w:numId w:val="6"/>
              </w:numPr>
              <w:tabs>
                <w:tab w:val="left" w:pos="490"/>
              </w:tabs>
              <w:spacing w:line="235" w:lineRule="exact"/>
              <w:ind w:left="140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Низкий уровень смертности и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естественной убыли населения по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сравнению с Ломоносовским районом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Ленинградской областью в целом;</w:t>
            </w:r>
          </w:p>
          <w:p w:rsidR="00955217" w:rsidRPr="00367498" w:rsidRDefault="00955217" w:rsidP="00694DA8">
            <w:pPr>
              <w:widowControl w:val="0"/>
              <w:numPr>
                <w:ilvl w:val="0"/>
                <w:numId w:val="6"/>
              </w:numPr>
              <w:tabs>
                <w:tab w:val="left" w:pos="486"/>
              </w:tabs>
              <w:spacing w:line="235" w:lineRule="exact"/>
              <w:ind w:left="140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Высокий уровень занятости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населения;</w:t>
            </w:r>
          </w:p>
          <w:p w:rsidR="00955217" w:rsidRPr="00367498" w:rsidRDefault="00955217" w:rsidP="00367498">
            <w:pPr>
              <w:pStyle w:val="aa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Низкий уровень безработицы.</w:t>
            </w:r>
          </w:p>
        </w:tc>
        <w:tc>
          <w:tcPr>
            <w:tcW w:w="3191" w:type="dxa"/>
          </w:tcPr>
          <w:p w:rsidR="00955217" w:rsidRPr="00367498" w:rsidRDefault="00955217" w:rsidP="00694DA8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line="230" w:lineRule="exact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Уровень демографической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нагрузки выше средних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значений по Ленинградской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области;</w:t>
            </w:r>
          </w:p>
          <w:p w:rsidR="00955217" w:rsidRPr="00367498" w:rsidRDefault="00955217" w:rsidP="00367498">
            <w:pPr>
              <w:pStyle w:val="aa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Высокая занятость в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поселении в значительной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степени формируется за счет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маятниковой миграции из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Санкт-Петербурга.</w:t>
            </w:r>
          </w:p>
        </w:tc>
      </w:tr>
      <w:tr w:rsidR="00955217" w:rsidTr="00D15349">
        <w:trPr>
          <w:trHeight w:val="2757"/>
        </w:trPr>
        <w:tc>
          <w:tcPr>
            <w:tcW w:w="2093" w:type="dxa"/>
          </w:tcPr>
          <w:p w:rsidR="00955217" w:rsidRPr="00367498" w:rsidRDefault="00955217" w:rsidP="00367498">
            <w:pPr>
              <w:pStyle w:val="aa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7" w:type="dxa"/>
          </w:tcPr>
          <w:p w:rsidR="00955217" w:rsidRPr="00367498" w:rsidRDefault="00955217" w:rsidP="00694DA8">
            <w:pPr>
              <w:widowControl w:val="0"/>
              <w:numPr>
                <w:ilvl w:val="0"/>
                <w:numId w:val="8"/>
              </w:numPr>
              <w:tabs>
                <w:tab w:val="left" w:pos="486"/>
              </w:tabs>
              <w:spacing w:line="230" w:lineRule="exact"/>
              <w:ind w:left="140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На те</w:t>
            </w:r>
            <w:r w:rsidR="00584DD3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рритории поселения</w:t>
            </w:r>
            <w:r w:rsidR="00584DD3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расположены  детский сад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одна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школа;</w:t>
            </w:r>
          </w:p>
          <w:p w:rsidR="00955217" w:rsidRPr="00367498" w:rsidRDefault="00955217" w:rsidP="00D15349">
            <w:pPr>
              <w:widowControl w:val="0"/>
              <w:numPr>
                <w:ilvl w:val="0"/>
                <w:numId w:val="8"/>
              </w:numPr>
              <w:tabs>
                <w:tab w:val="left" w:pos="486"/>
              </w:tabs>
              <w:spacing w:line="230" w:lineRule="exact"/>
              <w:ind w:left="140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Охват детей дошкольного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возраста услугами детских садов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соответствует нормативному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значению - 80%;</w:t>
            </w:r>
          </w:p>
        </w:tc>
        <w:tc>
          <w:tcPr>
            <w:tcW w:w="3191" w:type="dxa"/>
          </w:tcPr>
          <w:p w:rsidR="00955217" w:rsidRDefault="00955217" w:rsidP="00D15349">
            <w:pPr>
              <w:pStyle w:val="aa"/>
              <w:spacing w:before="0" w:after="0"/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Отсутствие школы в 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д. Узигонты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55217" w:rsidRDefault="00955217" w:rsidP="00D15349">
            <w:pPr>
              <w:pStyle w:val="aa"/>
              <w:spacing w:before="0" w:after="0"/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5B86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Дети в д/</w:t>
            </w:r>
            <w:proofErr w:type="gramStart"/>
            <w:r w:rsidRPr="00F65B86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с стараются</w:t>
            </w:r>
            <w:proofErr w:type="gramEnd"/>
            <w:r w:rsidRPr="00F65B86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попа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F65B86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ть в 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г. Петергоф</w:t>
            </w:r>
          </w:p>
          <w:p w:rsidR="00D15349" w:rsidRPr="00367498" w:rsidRDefault="00D15349" w:rsidP="00D15349">
            <w:pPr>
              <w:widowControl w:val="0"/>
              <w:numPr>
                <w:ilvl w:val="0"/>
                <w:numId w:val="8"/>
              </w:numPr>
              <w:tabs>
                <w:tab w:val="left" w:pos="486"/>
              </w:tabs>
              <w:ind w:left="140"/>
              <w:rPr>
                <w:rStyle w:val="29"/>
                <w:rFonts w:ascii="Times New Roman" w:hAnsi="Times New Roman" w:cs="Times New Roman"/>
                <w:sz w:val="22"/>
                <w:szCs w:val="22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Для поселения не характерна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типичная для региона проблема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нехватки мест в детских садах.</w:t>
            </w:r>
          </w:p>
          <w:p w:rsidR="00D15349" w:rsidRPr="00F65B86" w:rsidRDefault="00D15349" w:rsidP="00D15349">
            <w:pPr>
              <w:pStyle w:val="aa"/>
              <w:spacing w:before="0" w:after="0"/>
              <w:rPr>
                <w:b/>
                <w:bCs/>
                <w:u w:val="single"/>
              </w:rPr>
            </w:pPr>
          </w:p>
        </w:tc>
      </w:tr>
      <w:tr w:rsidR="00955217">
        <w:tc>
          <w:tcPr>
            <w:tcW w:w="2093" w:type="dxa"/>
          </w:tcPr>
          <w:p w:rsidR="00955217" w:rsidRPr="00367498" w:rsidRDefault="00955217" w:rsidP="00367498">
            <w:pPr>
              <w:suppressAutoHyphens w:val="0"/>
              <w:spacing w:after="60" w:line="190" w:lineRule="exact"/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5217" w:rsidRPr="00367498" w:rsidRDefault="00955217" w:rsidP="00367498">
            <w:pPr>
              <w:suppressAutoHyphens w:val="0"/>
              <w:spacing w:after="60" w:line="190" w:lineRule="exact"/>
              <w:rPr>
                <w:lang w:eastAsia="ru-RU"/>
              </w:rPr>
            </w:pPr>
            <w:r w:rsidRPr="00367498"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4287" w:type="dxa"/>
          </w:tcPr>
          <w:p w:rsidR="006F2269" w:rsidRPr="006F2269" w:rsidRDefault="00955217" w:rsidP="00694DA8">
            <w:pPr>
              <w:widowControl w:val="0"/>
              <w:numPr>
                <w:ilvl w:val="0"/>
                <w:numId w:val="9"/>
              </w:numPr>
              <w:tabs>
                <w:tab w:val="left" w:pos="350"/>
              </w:tabs>
              <w:spacing w:line="230" w:lineRule="exact"/>
              <w:ind w:firstLine="200"/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На территории поселения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функционирует 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одна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врачебн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ая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амбулатори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955217" w:rsidRPr="00367498" w:rsidRDefault="00955217" w:rsidP="00694DA8">
            <w:pPr>
              <w:widowControl w:val="0"/>
              <w:numPr>
                <w:ilvl w:val="0"/>
                <w:numId w:val="9"/>
              </w:numPr>
              <w:tabs>
                <w:tab w:val="left" w:pos="350"/>
              </w:tabs>
              <w:spacing w:line="230" w:lineRule="exact"/>
              <w:ind w:firstLine="200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Территориальная близость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Санкт-Петербурга создает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возможность для получения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качественной высококвалифицированной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медицинской помощи за пределами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поселения.</w:t>
            </w:r>
          </w:p>
        </w:tc>
        <w:tc>
          <w:tcPr>
            <w:tcW w:w="3191" w:type="dxa"/>
          </w:tcPr>
          <w:p w:rsidR="00955217" w:rsidRPr="00367498" w:rsidRDefault="00955217" w:rsidP="00694DA8">
            <w:pPr>
              <w:widowControl w:val="0"/>
              <w:numPr>
                <w:ilvl w:val="0"/>
                <w:numId w:val="10"/>
              </w:numPr>
              <w:tabs>
                <w:tab w:val="left" w:pos="254"/>
              </w:tabs>
              <w:spacing w:line="230" w:lineRule="exact"/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Низкая обеспеченность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врачебными кадрами;</w:t>
            </w:r>
          </w:p>
          <w:p w:rsidR="00955217" w:rsidRDefault="00955217" w:rsidP="00367498">
            <w:pPr>
              <w:pStyle w:val="aa"/>
              <w:jc w:val="both"/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Недостаточный уровень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развития материально-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технической базы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амбулаторий.</w:t>
            </w:r>
          </w:p>
          <w:p w:rsidR="00955217" w:rsidRPr="005353C6" w:rsidRDefault="00955217" w:rsidP="006F2269">
            <w:pPr>
              <w:pStyle w:val="aa"/>
              <w:jc w:val="both"/>
              <w:rPr>
                <w:b/>
                <w:bCs/>
                <w:u w:val="single"/>
              </w:rPr>
            </w:pPr>
            <w:r w:rsidRPr="005353C6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Амбулатория в 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д. Низино</w:t>
            </w:r>
            <w:r w:rsidRPr="005353C6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расположена в 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закрытой части здания детского сада</w:t>
            </w:r>
          </w:p>
        </w:tc>
      </w:tr>
      <w:tr w:rsidR="00955217">
        <w:tc>
          <w:tcPr>
            <w:tcW w:w="2093" w:type="dxa"/>
          </w:tcPr>
          <w:p w:rsidR="00955217" w:rsidRPr="00367498" w:rsidRDefault="00955217" w:rsidP="00367498">
            <w:pPr>
              <w:spacing w:line="230" w:lineRule="exact"/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5217" w:rsidRPr="00367498" w:rsidRDefault="00955217" w:rsidP="00367498">
            <w:pPr>
              <w:spacing w:line="230" w:lineRule="exact"/>
            </w:pPr>
            <w:r w:rsidRPr="00367498"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  <w:t>Социальная</w:t>
            </w:r>
          </w:p>
          <w:p w:rsidR="00955217" w:rsidRPr="00367498" w:rsidRDefault="00955217" w:rsidP="00367498">
            <w:pPr>
              <w:suppressAutoHyphens w:val="0"/>
              <w:spacing w:line="230" w:lineRule="exact"/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7498"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</w:t>
            </w:r>
          </w:p>
          <w:p w:rsidR="00955217" w:rsidRPr="00367498" w:rsidRDefault="00955217" w:rsidP="00367498">
            <w:pPr>
              <w:suppressAutoHyphens w:val="0"/>
              <w:spacing w:line="230" w:lineRule="exact"/>
              <w:rPr>
                <w:lang w:eastAsia="ru-RU"/>
              </w:rPr>
            </w:pPr>
            <w:r w:rsidRPr="00367498"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  <w:t>населения</w:t>
            </w:r>
          </w:p>
        </w:tc>
        <w:tc>
          <w:tcPr>
            <w:tcW w:w="4287" w:type="dxa"/>
          </w:tcPr>
          <w:p w:rsidR="00955217" w:rsidRPr="00367498" w:rsidRDefault="00955217" w:rsidP="006F2269">
            <w:pPr>
              <w:pStyle w:val="aa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</w:t>
            </w:r>
          </w:p>
        </w:tc>
        <w:tc>
          <w:tcPr>
            <w:tcW w:w="3191" w:type="dxa"/>
          </w:tcPr>
          <w:p w:rsidR="00955217" w:rsidRPr="00367498" w:rsidRDefault="00955217" w:rsidP="00367498">
            <w:pPr>
              <w:pStyle w:val="aa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• В поселении отсутствуют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учреждения социальной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защиты населения,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обслуживание производится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специалистами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единственного в районе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профильного учреждения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«Комплексный Центр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социального обслуживания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пожилых граждан и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инвалидов «Надежда».</w:t>
            </w:r>
          </w:p>
        </w:tc>
      </w:tr>
      <w:tr w:rsidR="00955217">
        <w:tc>
          <w:tcPr>
            <w:tcW w:w="2093" w:type="dxa"/>
          </w:tcPr>
          <w:p w:rsidR="00955217" w:rsidRPr="00367498" w:rsidRDefault="00955217" w:rsidP="00367498">
            <w:pPr>
              <w:pStyle w:val="aa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287" w:type="dxa"/>
          </w:tcPr>
          <w:p w:rsidR="00955217" w:rsidRPr="00367498" w:rsidRDefault="00955217" w:rsidP="00D15349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 w:val="0"/>
              <w:spacing w:line="230" w:lineRule="exact"/>
              <w:ind w:firstLine="200"/>
              <w:rPr>
                <w:b/>
                <w:bCs/>
                <w:u w:val="single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На территории поселения 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д. Низино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расположен 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дом культуры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</w:t>
            </w:r>
            <w:r w:rsidR="00D1534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библиотека в </w:t>
            </w:r>
            <w:r w:rsidR="006F2269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д. Санино</w:t>
            </w:r>
            <w:proofErr w:type="gramStart"/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а базе учреждений культуры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действуют различные творческие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объединения.</w:t>
            </w:r>
          </w:p>
        </w:tc>
        <w:tc>
          <w:tcPr>
            <w:tcW w:w="3191" w:type="dxa"/>
          </w:tcPr>
          <w:p w:rsidR="00955217" w:rsidRPr="00367498" w:rsidRDefault="00955217" w:rsidP="00C44962">
            <w:pPr>
              <w:widowControl w:val="0"/>
              <w:numPr>
                <w:ilvl w:val="0"/>
                <w:numId w:val="12"/>
              </w:numPr>
              <w:tabs>
                <w:tab w:val="left" w:pos="264"/>
              </w:tabs>
              <w:suppressAutoHyphens w:val="0"/>
              <w:rPr>
                <w:lang w:eastAsia="ru-RU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Низкая обеспеченность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культурно-досуговыми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учреждениями (мощность не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соответствует </w:t>
            </w:r>
            <w:proofErr w:type="gramStart"/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нормативной</w:t>
            </w:r>
            <w:proofErr w:type="gramEnd"/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);</w:t>
            </w:r>
          </w:p>
          <w:p w:rsidR="00955217" w:rsidRPr="00367498" w:rsidRDefault="00955217" w:rsidP="00C44962">
            <w:pPr>
              <w:pStyle w:val="aa"/>
              <w:spacing w:before="0"/>
              <w:rPr>
                <w:b/>
                <w:bCs/>
                <w:u w:val="single"/>
              </w:rPr>
            </w:pP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Нед</w:t>
            </w:r>
            <w:r w:rsidR="00C44962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статочный уровень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книгообеспеченности</w:t>
            </w:r>
            <w:proofErr w:type="spellEnd"/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требуется увеличение</w:t>
            </w:r>
            <w:r w:rsidRPr="00367498">
              <w:rPr>
                <w:rStyle w:val="29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книжного фонда.</w:t>
            </w:r>
          </w:p>
        </w:tc>
      </w:tr>
      <w:tr w:rsidR="00955217">
        <w:tc>
          <w:tcPr>
            <w:tcW w:w="2093" w:type="dxa"/>
          </w:tcPr>
          <w:p w:rsidR="00955217" w:rsidRPr="00367498" w:rsidRDefault="00955217" w:rsidP="00583CC3">
            <w:pPr>
              <w:pStyle w:val="aa"/>
              <w:rPr>
                <w:b/>
                <w:bCs/>
                <w:u w:val="single"/>
              </w:rPr>
            </w:pP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t>Физическая</w:t>
            </w: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культура и</w:t>
            </w: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спорт</w:t>
            </w:r>
          </w:p>
        </w:tc>
        <w:tc>
          <w:tcPr>
            <w:tcW w:w="4287" w:type="dxa"/>
          </w:tcPr>
          <w:p w:rsidR="00955217" w:rsidRPr="00367498" w:rsidRDefault="00955217" w:rsidP="00694DA8">
            <w:pPr>
              <w:widowControl w:val="0"/>
              <w:numPr>
                <w:ilvl w:val="0"/>
                <w:numId w:val="13"/>
              </w:numPr>
              <w:tabs>
                <w:tab w:val="left" w:pos="350"/>
              </w:tabs>
              <w:suppressAutoHyphens w:val="0"/>
              <w:spacing w:line="230" w:lineRule="exact"/>
              <w:ind w:firstLine="200"/>
              <w:rPr>
                <w:lang w:eastAsia="ru-RU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 дер. </w:t>
            </w:r>
            <w:r w:rsid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Д. Низино и п. Жилгородок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расположено 2 стадиона,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функционируют </w:t>
            </w:r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спортивных секций и футбольный клуб «</w:t>
            </w:r>
            <w:r w:rsid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Низино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»;</w:t>
            </w:r>
          </w:p>
          <w:p w:rsidR="00955217" w:rsidRPr="00367498" w:rsidRDefault="00955217" w:rsidP="00367498">
            <w:pPr>
              <w:pStyle w:val="aa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955217" w:rsidRPr="00367498" w:rsidRDefault="00955217" w:rsidP="00C44962">
            <w:pPr>
              <w:pStyle w:val="aa"/>
              <w:spacing w:before="0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• Увеличению охвата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населения занятиями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физической культуры и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спорта и повышению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разнообразия спортивн</w:t>
            </w:r>
            <w:proofErr w:type="gramStart"/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оздоровительных секций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препятствует отсутствие в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поселении физкультурно-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оздоровительного комплекса.</w:t>
            </w:r>
          </w:p>
        </w:tc>
      </w:tr>
      <w:tr w:rsidR="00955217">
        <w:tc>
          <w:tcPr>
            <w:tcW w:w="2093" w:type="dxa"/>
          </w:tcPr>
          <w:p w:rsidR="00955217" w:rsidRPr="00367498" w:rsidRDefault="00955217" w:rsidP="00367498">
            <w:pPr>
              <w:spacing w:line="230" w:lineRule="exact"/>
              <w:jc w:val="both"/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5217" w:rsidRPr="00367498" w:rsidRDefault="00955217" w:rsidP="00367498">
            <w:pPr>
              <w:suppressAutoHyphens w:val="0"/>
              <w:spacing w:line="230" w:lineRule="exact"/>
              <w:jc w:val="both"/>
            </w:pP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t>Жилищно-</w:t>
            </w:r>
          </w:p>
          <w:p w:rsidR="00955217" w:rsidRPr="00367498" w:rsidRDefault="00955217" w:rsidP="00367498">
            <w:pPr>
              <w:suppressAutoHyphens w:val="0"/>
              <w:spacing w:line="230" w:lineRule="exact"/>
              <w:jc w:val="both"/>
            </w:pP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коммунальное</w:t>
            </w:r>
          </w:p>
          <w:p w:rsidR="00955217" w:rsidRPr="00367498" w:rsidRDefault="00955217" w:rsidP="00367498">
            <w:pPr>
              <w:suppressAutoHyphens w:val="0"/>
              <w:spacing w:line="230" w:lineRule="exact"/>
              <w:jc w:val="both"/>
              <w:rPr>
                <w:lang w:eastAsia="ru-RU"/>
              </w:rPr>
            </w:pP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t>хозяйство</w:t>
            </w:r>
          </w:p>
        </w:tc>
        <w:tc>
          <w:tcPr>
            <w:tcW w:w="4287" w:type="dxa"/>
          </w:tcPr>
          <w:p w:rsidR="00955217" w:rsidRPr="00367498" w:rsidRDefault="00955217" w:rsidP="00694DA8">
            <w:pPr>
              <w:widowControl w:val="0"/>
              <w:numPr>
                <w:ilvl w:val="0"/>
                <w:numId w:val="14"/>
              </w:numPr>
              <w:tabs>
                <w:tab w:val="left" w:pos="446"/>
              </w:tabs>
              <w:suppressAutoHyphens w:val="0"/>
              <w:spacing w:line="230" w:lineRule="exact"/>
              <w:rPr>
                <w:lang w:eastAsia="ru-RU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Существуют планы по развитию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жилищного многоэтажного и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коттеджного строительства и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строительству новых объектов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коммунального хозяйства</w:t>
            </w:r>
            <w:r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955217" w:rsidRPr="00367498" w:rsidRDefault="00955217" w:rsidP="00694DA8">
            <w:pPr>
              <w:widowControl w:val="0"/>
              <w:numPr>
                <w:ilvl w:val="0"/>
                <w:numId w:val="15"/>
              </w:numPr>
              <w:tabs>
                <w:tab w:val="left" w:pos="355"/>
              </w:tabs>
              <w:suppressAutoHyphens w:val="0"/>
              <w:spacing w:line="230" w:lineRule="exact"/>
              <w:rPr>
                <w:lang w:eastAsia="ru-RU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Уровень износа объектов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коммунальной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инфраструктуры составляет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около 70%;</w:t>
            </w:r>
          </w:p>
          <w:p w:rsidR="00955217" w:rsidRPr="00367498" w:rsidRDefault="00955217" w:rsidP="00694DA8">
            <w:pPr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uppressAutoHyphens w:val="0"/>
              <w:spacing w:line="230" w:lineRule="exact"/>
              <w:rPr>
                <w:lang w:eastAsia="ru-RU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Большой износ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оборудования и потери в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тепловых сетях.</w:t>
            </w:r>
          </w:p>
        </w:tc>
      </w:tr>
      <w:tr w:rsidR="00955217">
        <w:tc>
          <w:tcPr>
            <w:tcW w:w="2093" w:type="dxa"/>
          </w:tcPr>
          <w:p w:rsidR="00955217" w:rsidRPr="00367498" w:rsidRDefault="00955217" w:rsidP="00367498">
            <w:pPr>
              <w:suppressAutoHyphens w:val="0"/>
              <w:spacing w:after="60" w:line="190" w:lineRule="exact"/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5217" w:rsidRPr="00367498" w:rsidRDefault="00955217" w:rsidP="00367498">
            <w:pPr>
              <w:suppressAutoHyphens w:val="0"/>
              <w:spacing w:after="60" w:line="190" w:lineRule="exact"/>
              <w:rPr>
                <w:lang w:eastAsia="ru-RU"/>
              </w:rPr>
            </w:pP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4287" w:type="dxa"/>
          </w:tcPr>
          <w:p w:rsidR="00955217" w:rsidRPr="00C44962" w:rsidRDefault="00C44962" w:rsidP="00C44962">
            <w:pPr>
              <w:pStyle w:val="aff0"/>
              <w:numPr>
                <w:ilvl w:val="0"/>
                <w:numId w:val="3"/>
              </w:numPr>
              <w:tabs>
                <w:tab w:val="clear" w:pos="840"/>
              </w:tabs>
              <w:suppressAutoHyphens w:val="0"/>
              <w:spacing w:line="230" w:lineRule="exact"/>
              <w:ind w:left="0" w:firstLine="0"/>
              <w:rPr>
                <w:bCs/>
              </w:rPr>
            </w:pPr>
            <w:r w:rsidRPr="00C44962">
              <w:rPr>
                <w:bCs/>
                <w:sz w:val="22"/>
                <w:szCs w:val="22"/>
              </w:rPr>
              <w:t>Хорошая транспортная инфраструктура;</w:t>
            </w:r>
          </w:p>
          <w:p w:rsidR="00C44962" w:rsidRPr="00C44962" w:rsidRDefault="00C44962" w:rsidP="00C44962">
            <w:pPr>
              <w:pStyle w:val="aff0"/>
              <w:numPr>
                <w:ilvl w:val="0"/>
                <w:numId w:val="3"/>
              </w:numPr>
              <w:tabs>
                <w:tab w:val="clear" w:pos="840"/>
              </w:tabs>
              <w:suppressAutoHyphens w:val="0"/>
              <w:spacing w:line="230" w:lineRule="exact"/>
              <w:ind w:left="0" w:firstLine="0"/>
              <w:rPr>
                <w:bCs/>
              </w:rPr>
            </w:pPr>
            <w:r w:rsidRPr="00C44962">
              <w:rPr>
                <w:bCs/>
                <w:sz w:val="22"/>
                <w:szCs w:val="22"/>
              </w:rPr>
              <w:t>Близость КАД, удобные транспортные развязки;</w:t>
            </w:r>
          </w:p>
          <w:p w:rsidR="00C44962" w:rsidRPr="00C44962" w:rsidRDefault="00C44962" w:rsidP="00C44962">
            <w:pPr>
              <w:pStyle w:val="aff0"/>
              <w:numPr>
                <w:ilvl w:val="0"/>
                <w:numId w:val="3"/>
              </w:numPr>
              <w:tabs>
                <w:tab w:val="clear" w:pos="840"/>
              </w:tabs>
              <w:suppressAutoHyphens w:val="0"/>
              <w:spacing w:line="230" w:lineRule="exact"/>
              <w:ind w:left="0" w:firstLine="0"/>
              <w:rPr>
                <w:bCs/>
              </w:rPr>
            </w:pPr>
            <w:r w:rsidRPr="00C44962">
              <w:rPr>
                <w:bCs/>
                <w:sz w:val="22"/>
                <w:szCs w:val="22"/>
              </w:rPr>
              <w:t>Наличие сетей инженерно-технического обеспечения;</w:t>
            </w:r>
          </w:p>
          <w:p w:rsidR="00C44962" w:rsidRPr="00C44962" w:rsidRDefault="00C44962" w:rsidP="006F2269">
            <w:pPr>
              <w:suppressAutoHyphens w:val="0"/>
              <w:spacing w:line="230" w:lineRule="exact"/>
              <w:rPr>
                <w:bCs/>
              </w:rPr>
            </w:pPr>
          </w:p>
        </w:tc>
        <w:tc>
          <w:tcPr>
            <w:tcW w:w="3191" w:type="dxa"/>
          </w:tcPr>
          <w:p w:rsidR="00955217" w:rsidRPr="00367498" w:rsidRDefault="006F2269" w:rsidP="00C44962">
            <w:pPr>
              <w:pStyle w:val="aa"/>
              <w:spacing w:before="0"/>
              <w:jc w:val="both"/>
              <w:rPr>
                <w:b/>
                <w:bCs/>
                <w:u w:val="single"/>
              </w:rPr>
            </w:pPr>
            <w:r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•</w:t>
            </w:r>
            <w:r w:rsidR="00C44962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Ограничения в использовании территорий расположенных вблизи  объектов культурного наследия федерального значения. </w:t>
            </w:r>
          </w:p>
        </w:tc>
      </w:tr>
      <w:tr w:rsidR="00955217" w:rsidTr="00C44962">
        <w:trPr>
          <w:trHeight w:val="2775"/>
        </w:trPr>
        <w:tc>
          <w:tcPr>
            <w:tcW w:w="2093" w:type="dxa"/>
          </w:tcPr>
          <w:p w:rsidR="00955217" w:rsidRPr="00367498" w:rsidRDefault="00955217" w:rsidP="00367498">
            <w:pPr>
              <w:spacing w:line="230" w:lineRule="exact"/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5217" w:rsidRPr="00367498" w:rsidRDefault="00955217" w:rsidP="00367498">
            <w:pPr>
              <w:suppressAutoHyphens w:val="0"/>
              <w:spacing w:line="230" w:lineRule="exact"/>
            </w:pP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t>Потребительский</w:t>
            </w: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рынок и малое</w:t>
            </w:r>
          </w:p>
          <w:p w:rsidR="00955217" w:rsidRPr="00367498" w:rsidRDefault="00955217" w:rsidP="00367498">
            <w:pPr>
              <w:suppressAutoHyphens w:val="0"/>
              <w:spacing w:line="230" w:lineRule="exact"/>
              <w:rPr>
                <w:lang w:eastAsia="ru-RU"/>
              </w:rPr>
            </w:pPr>
            <w:proofErr w:type="spellStart"/>
            <w:proofErr w:type="gramStart"/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t>предпринима-тельство</w:t>
            </w:r>
            <w:proofErr w:type="spellEnd"/>
            <w:proofErr w:type="gramEnd"/>
          </w:p>
        </w:tc>
        <w:tc>
          <w:tcPr>
            <w:tcW w:w="4287" w:type="dxa"/>
          </w:tcPr>
          <w:p w:rsidR="00955217" w:rsidRPr="00367498" w:rsidRDefault="00955217" w:rsidP="00C44962">
            <w:pPr>
              <w:widowControl w:val="0"/>
              <w:numPr>
                <w:ilvl w:val="0"/>
                <w:numId w:val="21"/>
              </w:numPr>
              <w:tabs>
                <w:tab w:val="left" w:pos="446"/>
              </w:tabs>
              <w:suppressAutoHyphens w:val="0"/>
              <w:spacing w:line="230" w:lineRule="exact"/>
              <w:ind w:left="140" w:hanging="140"/>
              <w:rPr>
                <w:lang w:eastAsia="ru-RU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Потребительский рынок как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отрасль экономики развивается в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поселении стремительно - действует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устойчивая тенденция роста оборота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розничной торговли и других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сегментов потребительского рынка;</w:t>
            </w:r>
          </w:p>
          <w:p w:rsidR="00955217" w:rsidRPr="00C44962" w:rsidRDefault="00955217" w:rsidP="00C44962">
            <w:pPr>
              <w:pStyle w:val="aa"/>
              <w:numPr>
                <w:ilvl w:val="0"/>
                <w:numId w:val="21"/>
              </w:numPr>
              <w:spacing w:after="0"/>
              <w:ind w:left="140" w:hanging="140"/>
              <w:jc w:val="both"/>
              <w:rPr>
                <w:color w:val="000000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Малый бизнес представлен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предприятия торговли и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общественного пит</w:t>
            </w:r>
            <w:r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ания и бытового</w:t>
            </w:r>
            <w:r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обслуживания.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191" w:type="dxa"/>
          </w:tcPr>
          <w:p w:rsidR="00955217" w:rsidRPr="00367498" w:rsidRDefault="00955217" w:rsidP="00C44962">
            <w:pPr>
              <w:pStyle w:val="aa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Низкий уровень развития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малого предпринимательства в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сфере</w:t>
            </w:r>
            <w:r w:rsidR="00C44962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здравоохранения, туризма,</w:t>
            </w:r>
            <w:r w:rsidR="00C44962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спорта и физической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культуры,</w:t>
            </w:r>
            <w:r w:rsidR="00C44962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социального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обеспечения.</w:t>
            </w:r>
          </w:p>
        </w:tc>
      </w:tr>
      <w:tr w:rsidR="00955217">
        <w:tc>
          <w:tcPr>
            <w:tcW w:w="2093" w:type="dxa"/>
          </w:tcPr>
          <w:p w:rsidR="00955217" w:rsidRPr="00367498" w:rsidRDefault="00955217" w:rsidP="00367498">
            <w:pPr>
              <w:spacing w:after="60" w:line="190" w:lineRule="exact"/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5217" w:rsidRPr="00367498" w:rsidRDefault="00955217" w:rsidP="00367498">
            <w:pPr>
              <w:suppressAutoHyphens w:val="0"/>
              <w:spacing w:after="60" w:line="190" w:lineRule="exact"/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Сельское </w:t>
            </w:r>
          </w:p>
          <w:p w:rsidR="00955217" w:rsidRPr="00367498" w:rsidRDefault="00955217" w:rsidP="00367498">
            <w:pPr>
              <w:suppressAutoHyphens w:val="0"/>
              <w:spacing w:after="60" w:line="190" w:lineRule="exact"/>
              <w:rPr>
                <w:lang w:eastAsia="ru-RU"/>
              </w:rPr>
            </w:pPr>
            <w:r w:rsidRPr="00367498">
              <w:rPr>
                <w:rStyle w:val="291"/>
                <w:rFonts w:ascii="Times New Roman" w:hAnsi="Times New Roman" w:cs="Times New Roman"/>
                <w:color w:val="000000"/>
                <w:sz w:val="22"/>
                <w:szCs w:val="22"/>
              </w:rPr>
              <w:t>хозяйство</w:t>
            </w:r>
          </w:p>
        </w:tc>
        <w:tc>
          <w:tcPr>
            <w:tcW w:w="4287" w:type="dxa"/>
          </w:tcPr>
          <w:p w:rsidR="00955217" w:rsidRPr="00AC10E6" w:rsidRDefault="00955217" w:rsidP="00AC10E6">
            <w:pPr>
              <w:widowControl w:val="0"/>
              <w:numPr>
                <w:ilvl w:val="0"/>
                <w:numId w:val="17"/>
              </w:numPr>
              <w:tabs>
                <w:tab w:val="left" w:pos="374"/>
              </w:tabs>
              <w:suppressAutoHyphens w:val="0"/>
              <w:spacing w:line="230" w:lineRule="exact"/>
              <w:rPr>
                <w:lang w:eastAsia="ru-RU"/>
              </w:rPr>
            </w:pPr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Наличие значительных</w:t>
            </w:r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земельных ресурсов (40 %</w:t>
            </w:r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территории поселения - земли</w:t>
            </w:r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сельхозназначения, в </w:t>
            </w:r>
            <w:proofErr w:type="spellStart"/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сельхозугодья</w:t>
            </w:r>
            <w:proofErr w:type="spellEnd"/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- 15,5 % от земель</w:t>
            </w:r>
            <w:r w:rsidRPr="006F2269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сельхозназначения);</w:t>
            </w:r>
          </w:p>
        </w:tc>
        <w:tc>
          <w:tcPr>
            <w:tcW w:w="3191" w:type="dxa"/>
          </w:tcPr>
          <w:p w:rsidR="00955217" w:rsidRPr="00C44962" w:rsidRDefault="00955217" w:rsidP="00C44962">
            <w:pPr>
              <w:pStyle w:val="aff0"/>
              <w:widowControl w:val="0"/>
              <w:numPr>
                <w:ilvl w:val="0"/>
                <w:numId w:val="22"/>
              </w:numPr>
              <w:tabs>
                <w:tab w:val="left" w:pos="370"/>
              </w:tabs>
              <w:suppressAutoHyphens w:val="0"/>
              <w:spacing w:line="230" w:lineRule="exact"/>
              <w:ind w:left="247" w:hanging="247"/>
              <w:jc w:val="both"/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44962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Низкий уровень развития</w:t>
            </w:r>
            <w:r w:rsidRPr="00C44962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крестьянских фермерских</w:t>
            </w:r>
            <w:r w:rsidRPr="00C44962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хозяйств и личных</w:t>
            </w:r>
            <w:r w:rsidRPr="00C44962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подсобных хозяйств).</w:t>
            </w:r>
            <w:proofErr w:type="gramEnd"/>
          </w:p>
          <w:p w:rsidR="00C44962" w:rsidRPr="00C44962" w:rsidRDefault="00C44962" w:rsidP="00C44962">
            <w:pPr>
              <w:pStyle w:val="aff0"/>
              <w:widowControl w:val="0"/>
              <w:numPr>
                <w:ilvl w:val="0"/>
                <w:numId w:val="22"/>
              </w:numPr>
              <w:tabs>
                <w:tab w:val="left" w:pos="370"/>
              </w:tabs>
              <w:suppressAutoHyphens w:val="0"/>
              <w:spacing w:line="230" w:lineRule="exact"/>
              <w:ind w:left="247" w:hanging="247"/>
              <w:jc w:val="both"/>
              <w:rPr>
                <w:b/>
                <w:bCs/>
                <w:u w:val="single"/>
              </w:rPr>
            </w:pPr>
            <w:r w:rsidRPr="00C44962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Ограничения в использовании территорий расположенных вблизи  объектов культурного наследия федерального значения.</w:t>
            </w:r>
          </w:p>
        </w:tc>
      </w:tr>
      <w:tr w:rsidR="00955217">
        <w:tc>
          <w:tcPr>
            <w:tcW w:w="2093" w:type="dxa"/>
          </w:tcPr>
          <w:p w:rsidR="00955217" w:rsidRPr="00367498" w:rsidRDefault="00955217" w:rsidP="00367498">
            <w:pPr>
              <w:pStyle w:val="aa"/>
              <w:jc w:val="both"/>
              <w:rPr>
                <w:b/>
                <w:bCs/>
                <w:i/>
                <w:iCs/>
              </w:rPr>
            </w:pPr>
            <w:r w:rsidRPr="00367498">
              <w:rPr>
                <w:b/>
                <w:bCs/>
                <w:i/>
                <w:iCs/>
                <w:sz w:val="22"/>
                <w:szCs w:val="22"/>
              </w:rPr>
              <w:t>Финансово-бюджетная система</w:t>
            </w:r>
          </w:p>
        </w:tc>
        <w:tc>
          <w:tcPr>
            <w:tcW w:w="4287" w:type="dxa"/>
          </w:tcPr>
          <w:p w:rsidR="00955217" w:rsidRPr="00367498" w:rsidRDefault="00955217" w:rsidP="00367498">
            <w:pPr>
              <w:pStyle w:val="aa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t>Финансово-бюджетная система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поселения характеризуется высоким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уровнем бюджетной обеспеченности,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при этом за счет эффективного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функционирования существующих и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открытия новых предприятий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наблюдается тенденция к ее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увеличению.</w:t>
            </w:r>
          </w:p>
        </w:tc>
        <w:tc>
          <w:tcPr>
            <w:tcW w:w="3191" w:type="dxa"/>
          </w:tcPr>
          <w:p w:rsidR="00955217" w:rsidRPr="00367498" w:rsidRDefault="00955217" w:rsidP="00367498">
            <w:pPr>
              <w:suppressAutoHyphens w:val="0"/>
              <w:spacing w:line="230" w:lineRule="exact"/>
              <w:rPr>
                <w:rStyle w:val="292"/>
                <w:color w:val="000000"/>
                <w:sz w:val="22"/>
                <w:szCs w:val="22"/>
                <w:lang w:eastAsia="ru-RU"/>
              </w:rPr>
            </w:pPr>
          </w:p>
          <w:p w:rsidR="00955217" w:rsidRPr="00367498" w:rsidRDefault="00955217" w:rsidP="00367498">
            <w:pPr>
              <w:suppressAutoHyphens w:val="0"/>
              <w:spacing w:line="230" w:lineRule="exact"/>
              <w:jc w:val="both"/>
              <w:rPr>
                <w:b/>
                <w:bCs/>
                <w:u w:val="single"/>
              </w:rPr>
            </w:pP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Наибольшая доля поступлений в общей сумме доходов поселения приходится на налог на доходы физических лиц, </w:t>
            </w:r>
            <w:r w:rsidRPr="00367498">
              <w:rPr>
                <w:rStyle w:val="292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имущественный налог и земельный налог.</w:t>
            </w:r>
          </w:p>
        </w:tc>
      </w:tr>
    </w:tbl>
    <w:p w:rsidR="00955217" w:rsidRPr="003E7D7B" w:rsidRDefault="00955217" w:rsidP="00366716">
      <w:pPr>
        <w:pStyle w:val="report"/>
        <w:spacing w:before="0" w:after="0"/>
        <w:jc w:val="both"/>
      </w:pPr>
    </w:p>
    <w:p w:rsidR="00955217" w:rsidRPr="005547A8" w:rsidRDefault="00955217">
      <w:pPr>
        <w:pStyle w:val="report"/>
        <w:spacing w:before="0" w:after="0"/>
        <w:ind w:firstLine="540"/>
        <w:jc w:val="both"/>
        <w:rPr>
          <w:sz w:val="22"/>
          <w:szCs w:val="22"/>
        </w:rPr>
      </w:pPr>
      <w:r w:rsidRPr="003E7D7B">
        <w:t xml:space="preserve">    </w:t>
      </w:r>
      <w:r w:rsidRPr="005547A8">
        <w:rPr>
          <w:sz w:val="22"/>
          <w:szCs w:val="22"/>
        </w:rPr>
        <w:t xml:space="preserve">Проведенный анализ показывает, что как сильные, так и слабые стороны </w:t>
      </w:r>
      <w:r w:rsidR="00721A07" w:rsidRPr="005547A8">
        <w:rPr>
          <w:sz w:val="22"/>
          <w:szCs w:val="22"/>
        </w:rPr>
        <w:t>Низинского сельского</w:t>
      </w:r>
      <w:r w:rsidR="006F2269" w:rsidRPr="005547A8">
        <w:rPr>
          <w:sz w:val="22"/>
          <w:szCs w:val="22"/>
        </w:rPr>
        <w:t xml:space="preserve"> </w:t>
      </w:r>
      <w:r w:rsidRPr="005547A8">
        <w:rPr>
          <w:sz w:val="22"/>
          <w:szCs w:val="22"/>
        </w:rPr>
        <w:t>поселения обусловлены его географическим (транспортным) положением по отношению к Санкт-Петербургу.</w:t>
      </w:r>
    </w:p>
    <w:p w:rsidR="00955217" w:rsidRPr="005547A8" w:rsidRDefault="00955217">
      <w:pPr>
        <w:pStyle w:val="report"/>
        <w:spacing w:before="0" w:after="0"/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     Экономический потенциал поселения </w:t>
      </w:r>
      <w:r w:rsidR="00A43BDA" w:rsidRPr="005547A8">
        <w:rPr>
          <w:sz w:val="22"/>
          <w:szCs w:val="22"/>
        </w:rPr>
        <w:t xml:space="preserve">обусловлен высокими темпами освоения территорий, отведенных под промышленно-административные зоны, строительством крупных промышленных предприятий,  </w:t>
      </w:r>
      <w:r w:rsidRPr="005547A8">
        <w:rPr>
          <w:sz w:val="22"/>
          <w:szCs w:val="22"/>
        </w:rPr>
        <w:t xml:space="preserve"> способствующих созданию новых рабочих мест и росту налоговых поступлений в бюджет поселения.</w:t>
      </w:r>
    </w:p>
    <w:p w:rsidR="00955217" w:rsidRPr="005547A8" w:rsidRDefault="00955217" w:rsidP="00944A48">
      <w:pPr>
        <w:pStyle w:val="report"/>
        <w:spacing w:before="0" w:after="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             Блок обеспечивающих ресурсов развития (трудовой, производственный, социально-инфраструктурный, бюджетный, инвестиционный) имеет тенденцию к росту, что в перспективе позволит решить стратегические задачи повышения качества и уровня жизни поселения. </w:t>
      </w:r>
    </w:p>
    <w:p w:rsidR="00955217" w:rsidRPr="005547A8" w:rsidRDefault="00955217">
      <w:pPr>
        <w:autoSpaceDE w:val="0"/>
        <w:ind w:firstLine="540"/>
        <w:jc w:val="both"/>
        <w:rPr>
          <w:sz w:val="22"/>
          <w:szCs w:val="22"/>
        </w:rPr>
      </w:pPr>
    </w:p>
    <w:p w:rsidR="00955217" w:rsidRPr="005547A8" w:rsidRDefault="00955217">
      <w:pPr>
        <w:autoSpaceDE w:val="0"/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  В обобщенном виде главной целью Программы развития  социальной   инфраструктуры  муниципального образования </w:t>
      </w:r>
      <w:r w:rsidR="00A35CA1" w:rsidRPr="005547A8">
        <w:rPr>
          <w:sz w:val="22"/>
          <w:szCs w:val="22"/>
        </w:rPr>
        <w:t>Низинское сельское</w:t>
      </w:r>
      <w:r w:rsidRPr="005547A8">
        <w:rPr>
          <w:sz w:val="22"/>
          <w:szCs w:val="22"/>
        </w:rPr>
        <w:t xml:space="preserve"> поселение Ломоносовского муниципального района Ленинградской области на 2018-2028 г.г. является устойчивое повышение качества жизни нынешних и будущих поколений жителей и благополучие развития </w:t>
      </w:r>
      <w:r w:rsidR="00584DD3" w:rsidRPr="005547A8">
        <w:rPr>
          <w:sz w:val="22"/>
          <w:szCs w:val="22"/>
        </w:rPr>
        <w:t>сельского</w:t>
      </w:r>
      <w:r w:rsidRPr="005547A8">
        <w:rPr>
          <w:sz w:val="22"/>
          <w:szCs w:val="22"/>
        </w:rPr>
        <w:t xml:space="preserve"> поселения  через устойчивое развитие территории в социальной и экономической сфере. </w:t>
      </w:r>
    </w:p>
    <w:p w:rsidR="00955217" w:rsidRPr="005547A8" w:rsidRDefault="00955217" w:rsidP="00DB252E">
      <w:pPr>
        <w:autoSpaceDE w:val="0"/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>Для достижения поставленных целей в среднесрочной перспективе необходимо решить следующие задачи:</w:t>
      </w:r>
    </w:p>
    <w:p w:rsidR="00955217" w:rsidRPr="005547A8" w:rsidRDefault="00955217" w:rsidP="004A3AAE">
      <w:pPr>
        <w:autoSpaceDE w:val="0"/>
        <w:rPr>
          <w:sz w:val="22"/>
          <w:szCs w:val="22"/>
        </w:rPr>
      </w:pPr>
      <w:r w:rsidRPr="005547A8">
        <w:rPr>
          <w:sz w:val="22"/>
          <w:szCs w:val="22"/>
        </w:rPr>
        <w:t>1. Создание правовых, организационных, институциональных и экономических условий для перехода к устойчивому развитию социальной  инфраструктуры поселения, эффективной реализации полномочий органов местного самоуправления;</w:t>
      </w:r>
    </w:p>
    <w:p w:rsidR="00955217" w:rsidRPr="005547A8" w:rsidRDefault="00955217" w:rsidP="004A3AAE">
      <w:pPr>
        <w:autoSpaceDE w:val="0"/>
        <w:rPr>
          <w:sz w:val="22"/>
          <w:szCs w:val="22"/>
        </w:rPr>
      </w:pPr>
      <w:r w:rsidRPr="005547A8">
        <w:rPr>
          <w:sz w:val="22"/>
          <w:szCs w:val="22"/>
        </w:rPr>
        <w:t>2. Развитие и расширение информационно-консультационного и правового обслуживания населения;</w:t>
      </w:r>
    </w:p>
    <w:p w:rsidR="00955217" w:rsidRPr="005547A8" w:rsidRDefault="00955217" w:rsidP="004A3AAE">
      <w:pPr>
        <w:tabs>
          <w:tab w:val="left" w:pos="191"/>
        </w:tabs>
        <w:autoSpaceDE w:val="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>3. Содействие развитию   промышленных зон,    организации  новых  рабочих  мест;</w:t>
      </w:r>
    </w:p>
    <w:p w:rsidR="00955217" w:rsidRPr="005547A8" w:rsidRDefault="00955217" w:rsidP="004A3AAE">
      <w:pPr>
        <w:ind w:firstLine="11"/>
        <w:jc w:val="both"/>
        <w:rPr>
          <w:sz w:val="22"/>
          <w:szCs w:val="22"/>
        </w:rPr>
      </w:pPr>
      <w:r w:rsidRPr="005547A8">
        <w:rPr>
          <w:sz w:val="22"/>
          <w:szCs w:val="22"/>
        </w:rPr>
        <w:t>4. Содействие в привлечении молодых специалистов в поселение (врачей, учителей, работников культуры, муниципальных служащих);</w:t>
      </w:r>
    </w:p>
    <w:p w:rsidR="00955217" w:rsidRPr="005547A8" w:rsidRDefault="00955217" w:rsidP="004A3AAE">
      <w:pPr>
        <w:ind w:firstLine="11"/>
        <w:rPr>
          <w:sz w:val="22"/>
          <w:szCs w:val="22"/>
        </w:rPr>
      </w:pPr>
      <w:r w:rsidRPr="005547A8">
        <w:rPr>
          <w:sz w:val="22"/>
          <w:szCs w:val="22"/>
        </w:rPr>
        <w:t xml:space="preserve">5.   Содействие жилищному строительству на территории поселения; </w:t>
      </w:r>
    </w:p>
    <w:p w:rsidR="00955217" w:rsidRPr="005547A8" w:rsidRDefault="00955217" w:rsidP="004A3AAE">
      <w:pPr>
        <w:ind w:firstLine="11"/>
        <w:rPr>
          <w:sz w:val="22"/>
          <w:szCs w:val="22"/>
        </w:rPr>
      </w:pPr>
      <w:r w:rsidRPr="005547A8">
        <w:rPr>
          <w:sz w:val="22"/>
          <w:szCs w:val="22"/>
        </w:rPr>
        <w:t>6. Повышение эффективности функционирования действующей социальной инфраструктуры,  развитие культуры, физкультуры и спорта;</w:t>
      </w:r>
    </w:p>
    <w:p w:rsidR="00955217" w:rsidRPr="005547A8" w:rsidRDefault="00955217" w:rsidP="004A3AAE">
      <w:pPr>
        <w:autoSpaceDE w:val="0"/>
        <w:rPr>
          <w:sz w:val="22"/>
          <w:szCs w:val="22"/>
        </w:rPr>
      </w:pPr>
      <w:r w:rsidRPr="005547A8">
        <w:rPr>
          <w:sz w:val="22"/>
          <w:szCs w:val="22"/>
        </w:rPr>
        <w:t>7. Ремонт и реконструкция объектов культуры, активизация культурной деятельности;</w:t>
      </w:r>
    </w:p>
    <w:p w:rsidR="00955217" w:rsidRPr="005547A8" w:rsidRDefault="00955217" w:rsidP="004A3AAE">
      <w:pPr>
        <w:autoSpaceDE w:val="0"/>
        <w:rPr>
          <w:sz w:val="22"/>
          <w:szCs w:val="22"/>
        </w:rPr>
      </w:pPr>
      <w:r w:rsidRPr="005547A8">
        <w:rPr>
          <w:sz w:val="22"/>
          <w:szCs w:val="22"/>
        </w:rPr>
        <w:t>8. Обеспечение доступности объектов социальной инфраструктуры для населения муниципального образования в соответствии с местными нормативами градостроительного проектирования;</w:t>
      </w:r>
    </w:p>
    <w:p w:rsidR="00955217" w:rsidRPr="005547A8" w:rsidRDefault="00955217" w:rsidP="004A3AAE">
      <w:pPr>
        <w:tabs>
          <w:tab w:val="left" w:pos="191"/>
        </w:tabs>
        <w:autoSpaceDE w:val="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>9. Создание   условий  для безопасного проживания населения   на  территории  поселения;</w:t>
      </w:r>
    </w:p>
    <w:p w:rsidR="00955217" w:rsidRPr="005547A8" w:rsidRDefault="00955217" w:rsidP="004A3AAE">
      <w:pPr>
        <w:autoSpaceDE w:val="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>10.  Привлечение средств из бюджетов различных уровней на укрепление жилищно-коммунальной сферы, на строительство и ремонт дорог, благоустройство поселения,  развитие  физкультуры  и  спорта.</w:t>
      </w:r>
      <w:r w:rsidRPr="005547A8">
        <w:rPr>
          <w:b/>
          <w:bCs/>
          <w:sz w:val="22"/>
          <w:szCs w:val="22"/>
        </w:rPr>
        <w:t> </w:t>
      </w:r>
    </w:p>
    <w:p w:rsidR="00955217" w:rsidRPr="005547A8" w:rsidRDefault="00955217">
      <w:pPr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>Уровень и качество жизни населения должны  рассматрива</w:t>
      </w:r>
      <w:r w:rsidR="00A43BDA" w:rsidRPr="005547A8">
        <w:rPr>
          <w:sz w:val="22"/>
          <w:szCs w:val="22"/>
        </w:rPr>
        <w:t>ть</w:t>
      </w:r>
      <w:r w:rsidRPr="005547A8">
        <w:rPr>
          <w:sz w:val="22"/>
          <w:szCs w:val="22"/>
        </w:rPr>
        <w:t>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955217" w:rsidRDefault="00955217">
      <w:pPr>
        <w:ind w:firstLine="540"/>
        <w:jc w:val="both"/>
      </w:pPr>
    </w:p>
    <w:p w:rsidR="00955217" w:rsidRPr="003E7D7B" w:rsidRDefault="00955217">
      <w:pPr>
        <w:ind w:firstLine="540"/>
        <w:jc w:val="both"/>
      </w:pPr>
    </w:p>
    <w:p w:rsidR="00955217" w:rsidRPr="00D13571" w:rsidRDefault="00955217" w:rsidP="003037F5">
      <w:pPr>
        <w:autoSpaceDE w:val="0"/>
        <w:ind w:left="9"/>
        <w:jc w:val="center"/>
        <w:rPr>
          <w:b/>
          <w:bCs/>
          <w:sz w:val="28"/>
          <w:szCs w:val="28"/>
        </w:rPr>
      </w:pPr>
      <w:r w:rsidRPr="00D13571">
        <w:rPr>
          <w:b/>
          <w:bCs/>
          <w:sz w:val="28"/>
          <w:szCs w:val="28"/>
        </w:rPr>
        <w:t>3. Основные стратегические направления развития поселения</w:t>
      </w:r>
    </w:p>
    <w:p w:rsidR="00955217" w:rsidRDefault="00955217" w:rsidP="003037F5">
      <w:pPr>
        <w:autoSpaceDE w:val="0"/>
        <w:ind w:left="9"/>
        <w:jc w:val="center"/>
        <w:rPr>
          <w:b/>
          <w:bCs/>
        </w:rPr>
      </w:pPr>
    </w:p>
    <w:p w:rsidR="00955217" w:rsidRPr="005547A8" w:rsidRDefault="00584DD3" w:rsidP="006F0529">
      <w:pPr>
        <w:ind w:firstLine="708"/>
        <w:jc w:val="both"/>
      </w:pPr>
      <w:r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t>Гл</w:t>
      </w:r>
      <w:r w:rsidR="00955217"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t>авная стратегическ</w:t>
      </w:r>
      <w:r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t xml:space="preserve">ая цель развития муниципального </w:t>
      </w:r>
      <w:r w:rsidR="00955217"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t xml:space="preserve">образования - повышение качества жизни населения </w:t>
      </w:r>
      <w:r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t xml:space="preserve">Низинского </w:t>
      </w:r>
      <w:r w:rsidR="00955217"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t>сельского поселения.</w:t>
      </w:r>
    </w:p>
    <w:p w:rsidR="00955217" w:rsidRPr="005547A8" w:rsidRDefault="00955217" w:rsidP="006F0529">
      <w:pPr>
        <w:ind w:firstLine="708"/>
        <w:jc w:val="both"/>
      </w:pP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Основными составляющими качества жизни населения выступают: наличие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br/>
        <w:t>рабочих мест и достойной заработной платы, возможность реализации своих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br/>
        <w:t>профессиональных навыков, возможность пользоваться гарантированными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br/>
        <w:t>качественными услугами здравоохранения, образования, наличие и доступность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br/>
        <w:t>услуг в сфере отдыха и досуга, обеспечение нормальных условий для рождения и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br/>
        <w:t>воспитания детей.</w:t>
      </w:r>
    </w:p>
    <w:p w:rsidR="00955217" w:rsidRDefault="00955217" w:rsidP="006F0529">
      <w:pPr>
        <w:ind w:firstLine="708"/>
        <w:jc w:val="both"/>
      </w:pPr>
      <w:r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lastRenderedPageBreak/>
        <w:t>Цель реализации настоящей Программы - повышение</w:t>
      </w:r>
      <w:r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br/>
        <w:t xml:space="preserve">уровня социально-экономического развития </w:t>
      </w:r>
      <w:r w:rsidR="00584DD3"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t>Низинского сельского</w:t>
      </w:r>
      <w:r w:rsidRPr="005547A8">
        <w:rPr>
          <w:rStyle w:val="7"/>
          <w:rFonts w:ascii="Times New Roman" w:hAnsi="Times New Roman" w:cs="Times New Roman"/>
          <w:color w:val="000000"/>
          <w:sz w:val="22"/>
          <w:szCs w:val="22"/>
        </w:rPr>
        <w:br/>
        <w:t>поселения.</w:t>
      </w:r>
    </w:p>
    <w:p w:rsidR="006F0529" w:rsidRPr="005547A8" w:rsidRDefault="006F0529" w:rsidP="006F0529">
      <w:pPr>
        <w:ind w:firstLine="708"/>
        <w:jc w:val="both"/>
      </w:pPr>
    </w:p>
    <w:p w:rsidR="00955217" w:rsidRPr="005547A8" w:rsidRDefault="00955217" w:rsidP="006F0529">
      <w:pPr>
        <w:ind w:firstLine="400"/>
        <w:jc w:val="both"/>
      </w:pP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Достижение цели Программы структурно осуществляется через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br/>
        <w:t xml:space="preserve">реализацию стратегических целей. В свою очередь каждая стратегическая цель реализуется через формирование основных задач развития </w:t>
      </w:r>
      <w:r w:rsidR="00584DD3"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Низинского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поселения:</w:t>
      </w:r>
    </w:p>
    <w:p w:rsidR="00955217" w:rsidRPr="00D13571" w:rsidRDefault="00955217" w:rsidP="00473C15">
      <w:pPr>
        <w:pStyle w:val="212"/>
        <w:shd w:val="clear" w:color="auto" w:fill="auto"/>
        <w:tabs>
          <w:tab w:val="left" w:pos="763"/>
        </w:tabs>
        <w:ind w:left="400" w:firstLine="0"/>
        <w:rPr>
          <w:rStyle w:val="25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3571">
        <w:rPr>
          <w:rStyle w:val="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1. Формирование условий для развития и воспроизводства человеческого потенциала</w:t>
      </w:r>
    </w:p>
    <w:p w:rsidR="00955217" w:rsidRPr="005547A8" w:rsidRDefault="00955217" w:rsidP="006F0529">
      <w:r w:rsidRPr="005547A8">
        <w:t>Задачи:</w:t>
      </w:r>
    </w:p>
    <w:p w:rsidR="00955217" w:rsidRPr="005547A8" w:rsidRDefault="00955217" w:rsidP="006F0529">
      <w:r w:rsidRPr="005547A8">
        <w:t>- создание условий для обеспечения естественного прироста населения;</w:t>
      </w:r>
    </w:p>
    <w:p w:rsidR="00955217" w:rsidRPr="005547A8" w:rsidRDefault="00955217" w:rsidP="006F0529">
      <w:r w:rsidRPr="005547A8">
        <w:t>- повышение доступности и качества услуг учреждений социального комплекса (лечебно-профилактических, образования и культуры, физкультуры и спорта);</w:t>
      </w:r>
    </w:p>
    <w:p w:rsidR="00811408" w:rsidRDefault="00955217" w:rsidP="006F0529">
      <w:r w:rsidRPr="005547A8">
        <w:t>- внедрение комплексного подхода к оказанию соц</w:t>
      </w:r>
      <w:r w:rsidR="00811408">
        <w:t>иальных услуг населению за счет</w:t>
      </w:r>
    </w:p>
    <w:p w:rsidR="00955217" w:rsidRPr="005547A8" w:rsidRDefault="00955217" w:rsidP="006F0529">
      <w:r w:rsidRPr="005547A8">
        <w:t>совершенствования межведомственного взаимодействия в рамках социального комплекса;</w:t>
      </w:r>
    </w:p>
    <w:p w:rsidR="00811408" w:rsidRDefault="00955217" w:rsidP="006F0529">
      <w:r w:rsidRPr="005547A8">
        <w:t>- содействие жилищному строительству на терр</w:t>
      </w:r>
      <w:r w:rsidR="00811408">
        <w:t>итории поселения и модернизация</w:t>
      </w:r>
    </w:p>
    <w:p w:rsidR="00955217" w:rsidRPr="005547A8" w:rsidRDefault="00955217" w:rsidP="006F0529">
      <w:r w:rsidRPr="005547A8">
        <w:t>инженерной инфраструктуры поселения.</w:t>
      </w:r>
    </w:p>
    <w:p w:rsidR="00955217" w:rsidRPr="004C7516" w:rsidRDefault="00955217" w:rsidP="00473C15">
      <w:pPr>
        <w:pStyle w:val="212"/>
        <w:shd w:val="clear" w:color="auto" w:fill="auto"/>
        <w:tabs>
          <w:tab w:val="left" w:pos="763"/>
        </w:tabs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5217" w:rsidRPr="00D13571" w:rsidRDefault="00955217" w:rsidP="00473C15">
      <w:pPr>
        <w:pStyle w:val="212"/>
        <w:shd w:val="clear" w:color="auto" w:fill="auto"/>
        <w:tabs>
          <w:tab w:val="left" w:pos="763"/>
        </w:tabs>
        <w:ind w:left="400" w:firstLine="0"/>
        <w:rPr>
          <w:rStyle w:val="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13571">
        <w:rPr>
          <w:rStyle w:val="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2. Формирование благоприятных условий для долгосрочного экономического </w:t>
      </w:r>
      <w:r>
        <w:rPr>
          <w:rStyle w:val="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</w:t>
      </w:r>
    </w:p>
    <w:p w:rsidR="00955217" w:rsidRPr="005547A8" w:rsidRDefault="00955217" w:rsidP="006F0529">
      <w:pPr>
        <w:jc w:val="both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25"/>
          <w:rFonts w:ascii="Times New Roman" w:hAnsi="Times New Roman" w:cs="Times New Roman"/>
          <w:color w:val="000000"/>
        </w:rPr>
        <w:t xml:space="preserve"> 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Задачи:</w:t>
      </w:r>
    </w:p>
    <w:p w:rsidR="00955217" w:rsidRPr="005547A8" w:rsidRDefault="00955217" w:rsidP="006F0529">
      <w:pPr>
        <w:jc w:val="both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 xml:space="preserve"> - содействие дальнейшему развитию промышленного производства на территории              поселения как ключевой отрасли экономики муниципального образования и формирование благоприятного предпринимательского и инвестиционного  климата;</w:t>
      </w:r>
    </w:p>
    <w:p w:rsidR="00955217" w:rsidRPr="005547A8" w:rsidRDefault="006F0529" w:rsidP="006F0529">
      <w:pPr>
        <w:jc w:val="both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25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5217"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- содействие развитию комфортной для жителей поселения автодорожной сети и развитие автотранспортной инфраструктуры поселения;</w:t>
      </w:r>
    </w:p>
    <w:p w:rsidR="00955217" w:rsidRPr="005547A8" w:rsidRDefault="00955217" w:rsidP="006F0529">
      <w:pPr>
        <w:jc w:val="both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 xml:space="preserve"> - содействие разв</w:t>
      </w:r>
      <w:r w:rsidR="002711E4">
        <w:rPr>
          <w:rStyle w:val="25"/>
          <w:rFonts w:ascii="Times New Roman" w:hAnsi="Times New Roman" w:cs="Times New Roman"/>
          <w:color w:val="000000"/>
          <w:sz w:val="22"/>
          <w:szCs w:val="22"/>
        </w:rPr>
        <w:t>итию туристско-рекреационной дея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тельности на территории поселения в качестве одной из отраслей специализации поселения на перспективу;</w:t>
      </w:r>
    </w:p>
    <w:p w:rsidR="00955217" w:rsidRPr="005547A8" w:rsidRDefault="006F0529" w:rsidP="006F0529">
      <w:pPr>
        <w:jc w:val="both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25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5217"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- содействие развитию и поддержка малого предпринимательства на территории поселения, развитие потребительского рынка.</w:t>
      </w:r>
    </w:p>
    <w:p w:rsidR="00955217" w:rsidRPr="005547A8" w:rsidRDefault="00955217" w:rsidP="00C812B8">
      <w:pPr>
        <w:pStyle w:val="212"/>
        <w:shd w:val="clear" w:color="auto" w:fill="auto"/>
        <w:tabs>
          <w:tab w:val="left" w:pos="763"/>
        </w:tabs>
        <w:ind w:firstLine="0"/>
        <w:jc w:val="left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</w:p>
    <w:p w:rsidR="00955217" w:rsidRPr="00D13571" w:rsidRDefault="00955217" w:rsidP="00C812B8">
      <w:pPr>
        <w:pStyle w:val="212"/>
        <w:shd w:val="clear" w:color="auto" w:fill="auto"/>
        <w:tabs>
          <w:tab w:val="left" w:pos="763"/>
        </w:tabs>
        <w:ind w:firstLine="0"/>
        <w:jc w:val="left"/>
        <w:rPr>
          <w:rStyle w:val="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13571">
        <w:rPr>
          <w:rStyle w:val="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Цель 3. Формирование условий для стабильного финансирования социальных</w:t>
      </w:r>
    </w:p>
    <w:p w:rsidR="00955217" w:rsidRPr="00D13571" w:rsidRDefault="00955217" w:rsidP="00C812B8">
      <w:pPr>
        <w:pStyle w:val="212"/>
        <w:shd w:val="clear" w:color="auto" w:fill="auto"/>
        <w:tabs>
          <w:tab w:val="left" w:pos="763"/>
        </w:tabs>
        <w:ind w:firstLine="0"/>
        <w:jc w:val="left"/>
        <w:rPr>
          <w:rStyle w:val="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13571">
        <w:rPr>
          <w:rStyle w:val="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рас</w:t>
      </w:r>
      <w:r>
        <w:rPr>
          <w:rStyle w:val="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ходов и экономического развития</w:t>
      </w:r>
    </w:p>
    <w:p w:rsidR="00955217" w:rsidRPr="005547A8" w:rsidRDefault="00955217" w:rsidP="006F0529">
      <w:pPr>
        <w:tabs>
          <w:tab w:val="left" w:pos="1276"/>
        </w:tabs>
        <w:jc w:val="both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  <w:r w:rsidRPr="005547A8">
        <w:rPr>
          <w:rStyle w:val="25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Задачи:</w:t>
      </w:r>
    </w:p>
    <w:p w:rsidR="00955217" w:rsidRPr="005547A8" w:rsidRDefault="006F0529" w:rsidP="006F0529">
      <w:pPr>
        <w:jc w:val="both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25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5217"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- создание условий для устойчивого роста объемов налоговых поступлений,</w:t>
      </w:r>
      <w:r>
        <w:rPr>
          <w:rStyle w:val="25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5217"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связанных с реальными перспективами долгосрочной хозяйственной деятельности (НДФЛ, Земельный налог и налог на имущество физических лиц);</w:t>
      </w:r>
    </w:p>
    <w:p w:rsidR="00955217" w:rsidRPr="005547A8" w:rsidRDefault="00955217" w:rsidP="006F0529">
      <w:pPr>
        <w:jc w:val="both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>- создание условий для устойчивого роста объемов неналоговых поступлений, связанных с реальными перспективами вовлечения в хозяйственный оборот земли и имущества, находящегося в государственной и муниципальной собственности (вовлечение в оборот неиспользуемых земель, перевод земель сельскохозяйственного назначения в другие эффективные виды использования,  арендная плата за землю и имущество, доходы от продажи материальных и нематериальных активов);</w:t>
      </w:r>
      <w:proofErr w:type="gramEnd"/>
    </w:p>
    <w:p w:rsidR="00955217" w:rsidRPr="005547A8" w:rsidRDefault="00955217" w:rsidP="006F0529">
      <w:pPr>
        <w:jc w:val="both"/>
        <w:rPr>
          <w:rStyle w:val="25"/>
          <w:rFonts w:ascii="Times New Roman" w:hAnsi="Times New Roman" w:cs="Times New Roman"/>
          <w:color w:val="000000"/>
          <w:sz w:val="22"/>
          <w:szCs w:val="22"/>
        </w:rPr>
      </w:pPr>
      <w:r w:rsidRPr="005547A8">
        <w:rPr>
          <w:rStyle w:val="25"/>
          <w:rFonts w:ascii="Times New Roman" w:hAnsi="Times New Roman" w:cs="Times New Roman"/>
          <w:color w:val="000000"/>
          <w:sz w:val="22"/>
          <w:szCs w:val="22"/>
        </w:rPr>
        <w:t xml:space="preserve">- реструктуризация расходов поселения в направлении увеличения доли расходов на развитие социальной сферы и повышение эффективности расходов поселения. </w:t>
      </w:r>
    </w:p>
    <w:p w:rsidR="006F0529" w:rsidRDefault="00955217" w:rsidP="006F0529">
      <w:pPr>
        <w:jc w:val="both"/>
        <w:rPr>
          <w:sz w:val="22"/>
          <w:szCs w:val="22"/>
        </w:rPr>
      </w:pPr>
      <w:r w:rsidRPr="006F0529">
        <w:rPr>
          <w:sz w:val="22"/>
          <w:szCs w:val="22"/>
        </w:rPr>
        <w:t>участие в отраслевых  районных и областных программах по развитию и укреплению социальной инфраструктуры;</w:t>
      </w:r>
    </w:p>
    <w:p w:rsidR="00955217" w:rsidRPr="006F0529" w:rsidRDefault="00955217" w:rsidP="006F0529">
      <w:pPr>
        <w:jc w:val="both"/>
        <w:rPr>
          <w:sz w:val="22"/>
          <w:szCs w:val="22"/>
        </w:rPr>
      </w:pPr>
      <w:r w:rsidRPr="006F0529">
        <w:rPr>
          <w:sz w:val="22"/>
          <w:szCs w:val="22"/>
        </w:rPr>
        <w:t xml:space="preserve"> </w:t>
      </w:r>
      <w:proofErr w:type="gramStart"/>
      <w:r w:rsidRPr="006F0529">
        <w:rPr>
          <w:sz w:val="22"/>
          <w:szCs w:val="22"/>
        </w:rPr>
        <w:t>- привлечение средств из областного и федерального бюджетов на улучшение жилищных условий по программам «Жилье для молодежи», «Обеспечение жильем молодых семей», «Устойчивое развитие сельских территорий», «Ипотечная программа» для строительства и приобретения жилья гражданами, работающими</w:t>
      </w:r>
      <w:r w:rsidR="006F0529">
        <w:rPr>
          <w:sz w:val="22"/>
          <w:szCs w:val="22"/>
        </w:rPr>
        <w:t xml:space="preserve"> </w:t>
      </w:r>
      <w:r w:rsidRPr="006F0529">
        <w:rPr>
          <w:sz w:val="22"/>
          <w:szCs w:val="22"/>
        </w:rPr>
        <w:t>и проживающими на территории поселения.</w:t>
      </w:r>
      <w:proofErr w:type="gramEnd"/>
    </w:p>
    <w:p w:rsidR="00955217" w:rsidRPr="006F0529" w:rsidRDefault="00955217" w:rsidP="006F0529">
      <w:pPr>
        <w:jc w:val="both"/>
        <w:rPr>
          <w:i/>
          <w:iCs/>
        </w:rPr>
      </w:pPr>
    </w:p>
    <w:p w:rsidR="00955217" w:rsidRDefault="00811408" w:rsidP="006F05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5217" w:rsidRPr="00D13571">
        <w:rPr>
          <w:rFonts w:ascii="Times New Roman" w:hAnsi="Times New Roman" w:cs="Times New Roman"/>
          <w:sz w:val="28"/>
          <w:szCs w:val="28"/>
        </w:rPr>
        <w:t xml:space="preserve">4. Система основных программных мероприятий по развитию муниципального образования </w:t>
      </w:r>
      <w:r w:rsidR="00A35CA1">
        <w:rPr>
          <w:rFonts w:ascii="Times New Roman" w:hAnsi="Times New Roman" w:cs="Times New Roman"/>
          <w:sz w:val="28"/>
          <w:szCs w:val="28"/>
        </w:rPr>
        <w:t>Низинское сельское</w:t>
      </w:r>
      <w:r w:rsidR="00955217" w:rsidRPr="00D13571">
        <w:rPr>
          <w:rFonts w:ascii="Times New Roman" w:hAnsi="Times New Roman" w:cs="Times New Roman"/>
          <w:sz w:val="28"/>
          <w:szCs w:val="28"/>
        </w:rPr>
        <w:t xml:space="preserve"> поселение Ломоносовского муниципального района Ленинградской области</w:t>
      </w:r>
    </w:p>
    <w:p w:rsidR="00955217" w:rsidRDefault="00955217" w:rsidP="00D13571">
      <w:pPr>
        <w:pStyle w:val="report"/>
        <w:spacing w:before="0" w:after="0"/>
        <w:jc w:val="both"/>
      </w:pPr>
    </w:p>
    <w:p w:rsidR="00955217" w:rsidRPr="005547A8" w:rsidRDefault="00955217" w:rsidP="00D13571">
      <w:pPr>
        <w:pStyle w:val="report"/>
        <w:spacing w:before="0" w:after="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           Задача формирования стратегии развития поселения  не может быть конструктивно решена без  анализа, выявления    и адекватного описания его важнейших  характеристик. Для этих целей </w:t>
      </w:r>
      <w:r w:rsidRPr="005547A8">
        <w:rPr>
          <w:sz w:val="22"/>
          <w:szCs w:val="22"/>
        </w:rPr>
        <w:lastRenderedPageBreak/>
        <w:t>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 со сложными и многочисленными взаимосвязями между ними, динамичностью протекающих процессов.</w:t>
      </w:r>
    </w:p>
    <w:p w:rsidR="00955217" w:rsidRPr="005547A8" w:rsidRDefault="00955217" w:rsidP="003E7D7B">
      <w:pPr>
        <w:pStyle w:val="report"/>
        <w:spacing w:before="0" w:after="0"/>
        <w:ind w:firstLine="709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 w:rsidR="00811408">
        <w:rPr>
          <w:sz w:val="22"/>
          <w:szCs w:val="22"/>
        </w:rPr>
        <w:t>сельского</w:t>
      </w:r>
      <w:r w:rsidRPr="005547A8">
        <w:rPr>
          <w:sz w:val="22"/>
          <w:szCs w:val="22"/>
        </w:rPr>
        <w:t xml:space="preserve">  поселения.</w:t>
      </w:r>
    </w:p>
    <w:p w:rsidR="00955217" w:rsidRPr="005547A8" w:rsidRDefault="00955217" w:rsidP="003E7D7B">
      <w:pPr>
        <w:pStyle w:val="report"/>
        <w:spacing w:before="0" w:after="0"/>
        <w:ind w:firstLine="709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Мероприятия Программы  комплексного развития  социальной  инфраструктуры  муниципального образования </w:t>
      </w:r>
      <w:r w:rsidR="00A35CA1" w:rsidRPr="005547A8">
        <w:rPr>
          <w:sz w:val="22"/>
          <w:szCs w:val="22"/>
        </w:rPr>
        <w:t>Низинское сельское</w:t>
      </w:r>
      <w:r w:rsidRPr="005547A8">
        <w:rPr>
          <w:sz w:val="22"/>
          <w:szCs w:val="22"/>
        </w:rPr>
        <w:t xml:space="preserve"> поселение Ломоносовского муниципального района Ленинградской области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</w:p>
    <w:p w:rsidR="005547A8" w:rsidRDefault="005547A8" w:rsidP="003E7D7B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55217" w:rsidRPr="005547A8" w:rsidRDefault="005547A8" w:rsidP="003E7D7B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55217" w:rsidRPr="005547A8">
        <w:rPr>
          <w:rFonts w:ascii="Times New Roman" w:hAnsi="Times New Roman" w:cs="Times New Roman"/>
          <w:sz w:val="22"/>
          <w:szCs w:val="22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  муниципального образования </w:t>
      </w:r>
      <w:r w:rsidR="00A35CA1" w:rsidRPr="005547A8">
        <w:rPr>
          <w:rFonts w:ascii="Times New Roman" w:hAnsi="Times New Roman" w:cs="Times New Roman"/>
          <w:sz w:val="22"/>
          <w:szCs w:val="22"/>
        </w:rPr>
        <w:t>Низинское сельское</w:t>
      </w:r>
      <w:r w:rsidR="00955217" w:rsidRPr="005547A8">
        <w:rPr>
          <w:rFonts w:ascii="Times New Roman" w:hAnsi="Times New Roman" w:cs="Times New Roman"/>
          <w:sz w:val="22"/>
          <w:szCs w:val="22"/>
        </w:rPr>
        <w:t xml:space="preserve"> поселение Ломоносовского муниципального района Ленинградской области</w:t>
      </w:r>
    </w:p>
    <w:p w:rsidR="00955217" w:rsidRPr="003E7D7B" w:rsidRDefault="00955217" w:rsidP="003E7D7B">
      <w:pPr>
        <w:pStyle w:val="report"/>
        <w:spacing w:before="0" w:after="0"/>
        <w:ind w:firstLine="709"/>
        <w:jc w:val="both"/>
      </w:pP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35"/>
        <w:gridCol w:w="1578"/>
        <w:gridCol w:w="1404"/>
        <w:gridCol w:w="2901"/>
      </w:tblGrid>
      <w:tr w:rsidR="00955217" w:rsidRPr="003E7D7B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  <w:rPr>
                <w:b/>
                <w:bCs/>
              </w:rPr>
            </w:pPr>
            <w:r w:rsidRPr="005547A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  <w:rPr>
                <w:b/>
                <w:bCs/>
              </w:rPr>
            </w:pPr>
            <w:r w:rsidRPr="005547A8"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5217" w:rsidRPr="005547A8" w:rsidRDefault="00955217">
            <w:pPr>
              <w:jc w:val="center"/>
              <w:rPr>
                <w:b/>
                <w:bCs/>
              </w:rPr>
            </w:pPr>
            <w:r w:rsidRPr="005547A8">
              <w:rPr>
                <w:b/>
                <w:bCs/>
                <w:sz w:val="22"/>
                <w:szCs w:val="22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  <w:rPr>
                <w:b/>
                <w:bCs/>
              </w:rPr>
            </w:pPr>
            <w:r w:rsidRPr="005547A8">
              <w:rPr>
                <w:b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</w:pPr>
            <w:r w:rsidRPr="005547A8">
              <w:rPr>
                <w:b/>
                <w:bCs/>
                <w:sz w:val="22"/>
                <w:szCs w:val="22"/>
              </w:rPr>
              <w:t>Ожидаемые результаты</w:t>
            </w:r>
          </w:p>
        </w:tc>
      </w:tr>
      <w:tr w:rsidR="00955217" w:rsidRPr="003E7D7B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</w:pPr>
            <w:r w:rsidRPr="005547A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436534">
            <w:r w:rsidRPr="005547A8">
              <w:rPr>
                <w:sz w:val="22"/>
                <w:szCs w:val="22"/>
              </w:rPr>
              <w:t xml:space="preserve">Создание условий для привлечения финансовых ресурсов и инвестиций на территорию  поселения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spacing w:after="280"/>
              <w:jc w:val="center"/>
            </w:pPr>
            <w:r w:rsidRPr="005547A8">
              <w:rPr>
                <w:sz w:val="22"/>
                <w:szCs w:val="22"/>
              </w:rPr>
              <w:t>Местный  бюджет, Областной бюджет</w:t>
            </w:r>
          </w:p>
          <w:p w:rsidR="00955217" w:rsidRPr="005547A8" w:rsidRDefault="00955217">
            <w:pPr>
              <w:spacing w:before="280"/>
              <w:jc w:val="center"/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2711E4" w:rsidP="00EE07DE">
            <w:pPr>
              <w:jc w:val="center"/>
            </w:pPr>
            <w:r>
              <w:rPr>
                <w:sz w:val="22"/>
                <w:szCs w:val="22"/>
              </w:rPr>
              <w:t>2018-2025</w:t>
            </w:r>
            <w:r w:rsidR="00955217" w:rsidRPr="005547A8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17" w:rsidRPr="005547A8" w:rsidRDefault="00955217">
            <w:r w:rsidRPr="005547A8">
              <w:rPr>
                <w:sz w:val="22"/>
                <w:szCs w:val="22"/>
              </w:rPr>
              <w:t xml:space="preserve">Увеличение   потоков финансовых   ресурсов </w:t>
            </w:r>
          </w:p>
        </w:tc>
      </w:tr>
      <w:tr w:rsidR="00955217" w:rsidRPr="003E7D7B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</w:pPr>
            <w:r w:rsidRPr="005547A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r w:rsidRPr="005547A8">
              <w:rPr>
                <w:sz w:val="22"/>
                <w:szCs w:val="22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spacing w:after="280"/>
              <w:jc w:val="center"/>
            </w:pPr>
            <w:r w:rsidRPr="005547A8">
              <w:rPr>
                <w:sz w:val="22"/>
                <w:szCs w:val="22"/>
              </w:rPr>
              <w:t xml:space="preserve">Областной  бюджет, </w:t>
            </w:r>
          </w:p>
          <w:p w:rsidR="00955217" w:rsidRPr="005547A8" w:rsidRDefault="00955217">
            <w:pPr>
              <w:spacing w:before="280"/>
              <w:jc w:val="center"/>
            </w:pPr>
            <w:r w:rsidRPr="005547A8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2711E4" w:rsidP="00EE07DE">
            <w:pPr>
              <w:jc w:val="center"/>
            </w:pPr>
            <w:r>
              <w:rPr>
                <w:sz w:val="22"/>
                <w:szCs w:val="22"/>
              </w:rPr>
              <w:t>2018-2025</w:t>
            </w:r>
            <w:r w:rsidR="00955217" w:rsidRPr="005547A8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17" w:rsidRPr="005547A8" w:rsidRDefault="00955217">
            <w:r w:rsidRPr="005547A8">
              <w:rPr>
                <w:sz w:val="22"/>
                <w:szCs w:val="22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955217" w:rsidRPr="003E7D7B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</w:pPr>
            <w:r w:rsidRPr="005547A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3633B3">
            <w:r w:rsidRPr="005547A8">
              <w:rPr>
                <w:sz w:val="22"/>
                <w:szCs w:val="22"/>
              </w:rPr>
              <w:t>Поддержание материально-технической базы учреждений находящихся  в  ведении  администрации  поселения  в надлежащем для использования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spacing w:after="280"/>
              <w:jc w:val="center"/>
            </w:pPr>
            <w:r w:rsidRPr="005547A8">
              <w:rPr>
                <w:sz w:val="22"/>
                <w:szCs w:val="22"/>
              </w:rPr>
              <w:t>Местный бюджет</w:t>
            </w:r>
          </w:p>
          <w:p w:rsidR="00955217" w:rsidRPr="005547A8" w:rsidRDefault="00955217">
            <w:pPr>
              <w:spacing w:before="280"/>
              <w:jc w:val="center"/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2711E4">
            <w:pPr>
              <w:jc w:val="center"/>
            </w:pPr>
            <w:r w:rsidRPr="005547A8">
              <w:rPr>
                <w:sz w:val="22"/>
                <w:szCs w:val="22"/>
              </w:rPr>
              <w:t>2018-202</w:t>
            </w:r>
            <w:r w:rsidR="002711E4">
              <w:rPr>
                <w:sz w:val="22"/>
                <w:szCs w:val="22"/>
              </w:rPr>
              <w:t>5</w:t>
            </w:r>
            <w:r w:rsidRPr="005547A8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17" w:rsidRPr="005547A8" w:rsidRDefault="00955217">
            <w:r w:rsidRPr="005547A8">
              <w:rPr>
                <w:sz w:val="22"/>
                <w:szCs w:val="22"/>
              </w:rPr>
              <w:t xml:space="preserve">Обеспечение населения необходимыми социальными услугами </w:t>
            </w:r>
          </w:p>
        </w:tc>
      </w:tr>
      <w:tr w:rsidR="00955217" w:rsidRPr="003E7D7B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</w:pPr>
            <w:r w:rsidRPr="005547A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436534">
            <w:r w:rsidRPr="005547A8">
              <w:rPr>
                <w:sz w:val="22"/>
                <w:szCs w:val="22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администрацией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spacing w:after="280"/>
              <w:jc w:val="center"/>
            </w:pPr>
            <w:r w:rsidRPr="005547A8">
              <w:rPr>
                <w:sz w:val="22"/>
                <w:szCs w:val="22"/>
              </w:rPr>
              <w:t xml:space="preserve">Местный бюджет </w:t>
            </w:r>
          </w:p>
          <w:p w:rsidR="00955217" w:rsidRPr="005547A8" w:rsidRDefault="00955217">
            <w:pPr>
              <w:spacing w:before="280"/>
              <w:jc w:val="center"/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2711E4">
            <w:pPr>
              <w:jc w:val="center"/>
            </w:pPr>
            <w:r w:rsidRPr="005547A8">
              <w:rPr>
                <w:sz w:val="22"/>
                <w:szCs w:val="22"/>
              </w:rPr>
              <w:t>2018-202</w:t>
            </w:r>
            <w:r w:rsidR="002711E4">
              <w:rPr>
                <w:sz w:val="22"/>
                <w:szCs w:val="22"/>
              </w:rPr>
              <w:t>5</w:t>
            </w:r>
            <w:r w:rsidRPr="005547A8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17" w:rsidRPr="005547A8" w:rsidRDefault="00955217">
            <w:r w:rsidRPr="005547A8">
              <w:rPr>
                <w:sz w:val="22"/>
                <w:szCs w:val="22"/>
              </w:rPr>
              <w:t>Повышение активности населения, пропаганда здорового образа жизни</w:t>
            </w:r>
          </w:p>
        </w:tc>
      </w:tr>
      <w:tr w:rsidR="00955217" w:rsidRPr="003E7D7B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</w:pPr>
            <w:r w:rsidRPr="005547A8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r w:rsidRPr="005547A8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spacing w:after="280"/>
              <w:jc w:val="center"/>
            </w:pPr>
            <w:r w:rsidRPr="005547A8">
              <w:rPr>
                <w:sz w:val="22"/>
                <w:szCs w:val="22"/>
              </w:rPr>
              <w:t>Местный бюджет</w:t>
            </w:r>
          </w:p>
          <w:p w:rsidR="00955217" w:rsidRPr="005547A8" w:rsidRDefault="00955217" w:rsidP="00D423C3">
            <w:pPr>
              <w:spacing w:after="280"/>
              <w:jc w:val="center"/>
            </w:pPr>
            <w:r w:rsidRPr="005547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2711E4">
            <w:pPr>
              <w:jc w:val="center"/>
            </w:pPr>
            <w:r w:rsidRPr="005547A8">
              <w:rPr>
                <w:sz w:val="22"/>
                <w:szCs w:val="22"/>
              </w:rPr>
              <w:t>2018-202</w:t>
            </w:r>
            <w:r w:rsidR="002711E4">
              <w:rPr>
                <w:sz w:val="22"/>
                <w:szCs w:val="22"/>
              </w:rPr>
              <w:t>5</w:t>
            </w:r>
            <w:r w:rsidRPr="005547A8">
              <w:rPr>
                <w:sz w:val="22"/>
                <w:szCs w:val="22"/>
              </w:rPr>
              <w:t>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17" w:rsidRPr="005547A8" w:rsidRDefault="002711E4" w:rsidP="002711E4">
            <w:r>
              <w:rPr>
                <w:sz w:val="22"/>
                <w:szCs w:val="22"/>
              </w:rPr>
              <w:t>Создание условий для комфортного</w:t>
            </w:r>
            <w:r w:rsidR="00955217" w:rsidRPr="005547A8">
              <w:rPr>
                <w:sz w:val="22"/>
                <w:szCs w:val="22"/>
              </w:rPr>
              <w:t xml:space="preserve"> проживания в населенных пунктах поселения</w:t>
            </w:r>
          </w:p>
        </w:tc>
      </w:tr>
      <w:tr w:rsidR="00955217" w:rsidRPr="003E7D7B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</w:pPr>
            <w:r w:rsidRPr="005547A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3633B3">
            <w:r w:rsidRPr="005547A8">
              <w:rPr>
                <w:sz w:val="22"/>
                <w:szCs w:val="22"/>
              </w:rPr>
              <w:t xml:space="preserve">Разработка проектно-сметной документации по строительству и </w:t>
            </w:r>
            <w:r w:rsidRPr="005547A8">
              <w:rPr>
                <w:sz w:val="22"/>
                <w:szCs w:val="22"/>
              </w:rPr>
              <w:lastRenderedPageBreak/>
              <w:t>реконструкции объектов социальной сферы. Строительство новых объектов социальной инфраструктуры.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Default="00955217">
            <w:pPr>
              <w:spacing w:after="280"/>
              <w:jc w:val="center"/>
            </w:pPr>
            <w:r w:rsidRPr="005547A8">
              <w:rPr>
                <w:sz w:val="22"/>
                <w:szCs w:val="22"/>
              </w:rPr>
              <w:lastRenderedPageBreak/>
              <w:t>Местный бюджет</w:t>
            </w:r>
          </w:p>
          <w:p w:rsidR="002711E4" w:rsidRPr="005547A8" w:rsidRDefault="002711E4">
            <w:pPr>
              <w:spacing w:after="280"/>
              <w:jc w:val="center"/>
            </w:pPr>
            <w:r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2711E4">
            <w:pPr>
              <w:jc w:val="center"/>
            </w:pPr>
            <w:r w:rsidRPr="005547A8">
              <w:rPr>
                <w:sz w:val="22"/>
                <w:szCs w:val="22"/>
              </w:rPr>
              <w:lastRenderedPageBreak/>
              <w:t>2018-202</w:t>
            </w:r>
            <w:r w:rsidR="002711E4">
              <w:rPr>
                <w:sz w:val="22"/>
                <w:szCs w:val="22"/>
              </w:rPr>
              <w:t>5</w:t>
            </w:r>
            <w:r w:rsidRPr="005547A8">
              <w:rPr>
                <w:sz w:val="22"/>
                <w:szCs w:val="22"/>
              </w:rPr>
              <w:t>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17" w:rsidRPr="005547A8" w:rsidRDefault="00955217">
            <w:r w:rsidRPr="005547A8">
              <w:rPr>
                <w:sz w:val="22"/>
                <w:szCs w:val="22"/>
              </w:rPr>
              <w:t xml:space="preserve">Достижение максимального уровня обеспеченности население муниципального </w:t>
            </w:r>
            <w:r w:rsidRPr="005547A8">
              <w:rPr>
                <w:sz w:val="22"/>
                <w:szCs w:val="22"/>
              </w:rPr>
              <w:lastRenderedPageBreak/>
              <w:t>образования услугами в области образования, здравоохранения, физической культуры и массового спорта и туризма</w:t>
            </w:r>
          </w:p>
        </w:tc>
      </w:tr>
      <w:tr w:rsidR="00955217" w:rsidRPr="003E7D7B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>
            <w:pPr>
              <w:jc w:val="center"/>
            </w:pPr>
            <w:r w:rsidRPr="005547A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3633B3">
            <w:r w:rsidRPr="005547A8">
              <w:rPr>
                <w:sz w:val="22"/>
                <w:szCs w:val="22"/>
              </w:rPr>
              <w:t>Строительство, приобретение жилья, участие в жилищных программах</w:t>
            </w:r>
          </w:p>
          <w:p w:rsidR="00955217" w:rsidRPr="005547A8" w:rsidRDefault="00955217" w:rsidP="003633B3"/>
          <w:p w:rsidR="00955217" w:rsidRPr="005547A8" w:rsidRDefault="00955217" w:rsidP="003633B3">
            <w:r w:rsidRPr="00554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711E4" w:rsidRDefault="002711E4" w:rsidP="002711E4">
            <w:pPr>
              <w:spacing w:after="280"/>
              <w:jc w:val="center"/>
            </w:pPr>
            <w:r w:rsidRPr="005547A8">
              <w:rPr>
                <w:sz w:val="22"/>
                <w:szCs w:val="22"/>
              </w:rPr>
              <w:t>Местный бюджет</w:t>
            </w:r>
          </w:p>
          <w:p w:rsidR="00955217" w:rsidRDefault="002711E4" w:rsidP="002711E4">
            <w:pPr>
              <w:spacing w:before="280"/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  <w:r w:rsidRPr="005547A8">
              <w:t xml:space="preserve"> </w:t>
            </w:r>
          </w:p>
          <w:p w:rsidR="002711E4" w:rsidRPr="002711E4" w:rsidRDefault="002711E4" w:rsidP="002711E4">
            <w:pPr>
              <w:spacing w:before="280"/>
              <w:jc w:val="center"/>
            </w:pPr>
            <w:r w:rsidRPr="002711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5217" w:rsidRPr="005547A8" w:rsidRDefault="00955217" w:rsidP="002711E4">
            <w:pPr>
              <w:jc w:val="center"/>
            </w:pPr>
            <w:r w:rsidRPr="005547A8">
              <w:rPr>
                <w:sz w:val="22"/>
                <w:szCs w:val="22"/>
              </w:rPr>
              <w:t>2018-202</w:t>
            </w:r>
            <w:r w:rsidR="002711E4">
              <w:rPr>
                <w:sz w:val="22"/>
                <w:szCs w:val="22"/>
              </w:rPr>
              <w:t>5</w:t>
            </w:r>
            <w:r w:rsidRPr="005547A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17" w:rsidRPr="005547A8" w:rsidRDefault="00955217" w:rsidP="002711E4">
            <w:r w:rsidRPr="005547A8">
              <w:rPr>
                <w:sz w:val="22"/>
                <w:szCs w:val="22"/>
              </w:rPr>
              <w:t xml:space="preserve">Развитие </w:t>
            </w:r>
            <w:r w:rsidR="002711E4">
              <w:rPr>
                <w:sz w:val="22"/>
                <w:szCs w:val="22"/>
              </w:rPr>
              <w:t>системы коммунального хозяйства,</w:t>
            </w:r>
            <w:r w:rsidRPr="005547A8">
              <w:rPr>
                <w:sz w:val="22"/>
                <w:szCs w:val="22"/>
              </w:rPr>
              <w:t xml:space="preserve"> улучшение жилищных условий населения</w:t>
            </w:r>
          </w:p>
        </w:tc>
      </w:tr>
    </w:tbl>
    <w:p w:rsidR="00955217" w:rsidRPr="003E7D7B" w:rsidRDefault="00955217">
      <w:pPr>
        <w:autoSpaceDE w:val="0"/>
        <w:jc w:val="center"/>
        <w:rPr>
          <w:u w:val="single"/>
        </w:rPr>
      </w:pPr>
      <w:r w:rsidRPr="003E7D7B">
        <w:rPr>
          <w:u w:val="single"/>
        </w:rPr>
        <w:t xml:space="preserve"> </w:t>
      </w:r>
    </w:p>
    <w:p w:rsidR="00955217" w:rsidRPr="00D13571" w:rsidRDefault="00955217">
      <w:pPr>
        <w:pStyle w:val="1"/>
        <w:spacing w:line="360" w:lineRule="auto"/>
        <w:jc w:val="center"/>
        <w:rPr>
          <w:sz w:val="28"/>
          <w:szCs w:val="28"/>
        </w:rPr>
      </w:pPr>
      <w:r w:rsidRPr="00D13571">
        <w:rPr>
          <w:rFonts w:ascii="Times New Roman" w:hAnsi="Times New Roman" w:cs="Times New Roman"/>
          <w:sz w:val="28"/>
          <w:szCs w:val="28"/>
        </w:rPr>
        <w:t>5.   Оценка эффективности мероприятий Программы</w:t>
      </w:r>
    </w:p>
    <w:p w:rsidR="00955217" w:rsidRPr="005547A8" w:rsidRDefault="00955217" w:rsidP="00F87279">
      <w:pPr>
        <w:ind w:firstLine="720"/>
        <w:jc w:val="both"/>
        <w:rPr>
          <w:sz w:val="22"/>
          <w:szCs w:val="22"/>
        </w:rPr>
      </w:pPr>
      <w:r w:rsidRPr="003E7D7B">
        <w:t xml:space="preserve">   </w:t>
      </w:r>
      <w:r w:rsidRPr="005547A8">
        <w:rPr>
          <w:sz w:val="22"/>
          <w:szCs w:val="22"/>
        </w:rPr>
        <w:t xml:space="preserve">Программа развития  муниципального образования </w:t>
      </w:r>
      <w:r w:rsidR="00A35CA1" w:rsidRPr="005547A8">
        <w:rPr>
          <w:sz w:val="22"/>
          <w:szCs w:val="22"/>
        </w:rPr>
        <w:t>Низинское сельское</w:t>
      </w:r>
      <w:r w:rsidRPr="005547A8">
        <w:rPr>
          <w:sz w:val="22"/>
          <w:szCs w:val="22"/>
        </w:rPr>
        <w:t xml:space="preserve"> поселение Ломоносовского района Ле</w:t>
      </w:r>
      <w:r w:rsidR="002711E4">
        <w:rPr>
          <w:sz w:val="22"/>
          <w:szCs w:val="22"/>
        </w:rPr>
        <w:t>нинградской области на 2018-2025</w:t>
      </w:r>
      <w:r w:rsidRPr="005547A8">
        <w:rPr>
          <w:sz w:val="22"/>
          <w:szCs w:val="22"/>
        </w:rPr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5547A8">
        <w:rPr>
          <w:sz w:val="22"/>
          <w:szCs w:val="22"/>
        </w:rPr>
        <w:t>поселения</w:t>
      </w:r>
      <w:proofErr w:type="gramEnd"/>
      <w:r w:rsidRPr="005547A8">
        <w:rPr>
          <w:sz w:val="22"/>
          <w:szCs w:val="22"/>
        </w:rPr>
        <w:t xml:space="preserve"> на основе эффективного использования имеющихся ресурсов и потенциала территории.</w:t>
      </w:r>
    </w:p>
    <w:p w:rsidR="00955217" w:rsidRPr="005547A8" w:rsidRDefault="00955217">
      <w:pPr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некоторых показателей  комплексного  развития  социальной  инфраструктуры  </w:t>
      </w:r>
      <w:r w:rsidR="00721A07" w:rsidRPr="005547A8">
        <w:rPr>
          <w:sz w:val="22"/>
          <w:szCs w:val="22"/>
        </w:rPr>
        <w:t>Низинского сельского</w:t>
      </w:r>
      <w:r w:rsidR="006D6031" w:rsidRPr="005547A8">
        <w:rPr>
          <w:sz w:val="22"/>
          <w:szCs w:val="22"/>
        </w:rPr>
        <w:t xml:space="preserve"> </w:t>
      </w:r>
      <w:r w:rsidRPr="005547A8">
        <w:rPr>
          <w:sz w:val="22"/>
          <w:szCs w:val="22"/>
        </w:rPr>
        <w:t>поселения.</w:t>
      </w:r>
    </w:p>
    <w:p w:rsidR="00955217" w:rsidRPr="005547A8" w:rsidRDefault="00955217">
      <w:pPr>
        <w:pStyle w:val="report"/>
        <w:spacing w:before="0" w:after="0"/>
        <w:jc w:val="both"/>
        <w:rPr>
          <w:b/>
          <w:bCs/>
          <w:sz w:val="22"/>
          <w:szCs w:val="22"/>
        </w:rPr>
      </w:pPr>
      <w:r w:rsidRPr="005547A8">
        <w:rPr>
          <w:sz w:val="22"/>
          <w:szCs w:val="22"/>
        </w:rPr>
        <w:t xml:space="preserve">         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955217" w:rsidRPr="003E7D7B" w:rsidRDefault="00955217">
      <w:pPr>
        <w:pStyle w:val="report"/>
        <w:spacing w:before="0" w:after="0"/>
        <w:rPr>
          <w:b/>
          <w:bCs/>
        </w:rPr>
      </w:pPr>
    </w:p>
    <w:p w:rsidR="00955217" w:rsidRPr="002711E4" w:rsidRDefault="00E83AE7">
      <w:pPr>
        <w:pStyle w:val="report"/>
        <w:spacing w:before="0" w:after="0"/>
        <w:ind w:firstLine="720"/>
        <w:jc w:val="center"/>
        <w:rPr>
          <w:b/>
          <w:bCs/>
          <w:sz w:val="28"/>
          <w:szCs w:val="28"/>
        </w:rPr>
      </w:pPr>
      <w:r w:rsidRPr="002711E4">
        <w:rPr>
          <w:b/>
          <w:bCs/>
          <w:sz w:val="28"/>
          <w:szCs w:val="28"/>
        </w:rPr>
        <w:t>6</w:t>
      </w:r>
      <w:r w:rsidR="00955217" w:rsidRPr="002711E4">
        <w:rPr>
          <w:b/>
          <w:bCs/>
          <w:sz w:val="28"/>
          <w:szCs w:val="28"/>
        </w:rPr>
        <w:t xml:space="preserve">.   Механизм </w:t>
      </w:r>
      <w:r w:rsidR="002711E4" w:rsidRPr="002711E4">
        <w:rPr>
          <w:b/>
          <w:bCs/>
          <w:sz w:val="28"/>
          <w:szCs w:val="28"/>
        </w:rPr>
        <w:t>актуализации</w:t>
      </w:r>
      <w:r w:rsidR="00955217" w:rsidRPr="002711E4">
        <w:rPr>
          <w:b/>
          <w:bCs/>
          <w:sz w:val="28"/>
          <w:szCs w:val="28"/>
        </w:rPr>
        <w:t xml:space="preserve"> Программы</w:t>
      </w:r>
    </w:p>
    <w:p w:rsidR="00955217" w:rsidRPr="002711E4" w:rsidRDefault="00955217">
      <w:pPr>
        <w:pStyle w:val="report"/>
        <w:spacing w:before="0" w:after="0"/>
        <w:rPr>
          <w:b/>
          <w:bCs/>
        </w:rPr>
      </w:pPr>
    </w:p>
    <w:p w:rsidR="00955217" w:rsidRPr="002711E4" w:rsidRDefault="002711E4">
      <w:pPr>
        <w:pStyle w:val="report"/>
        <w:spacing w:before="0" w:after="0"/>
        <w:jc w:val="both"/>
        <w:rPr>
          <w:sz w:val="22"/>
          <w:szCs w:val="22"/>
        </w:rPr>
      </w:pPr>
      <w:r w:rsidRPr="002711E4">
        <w:rPr>
          <w:sz w:val="22"/>
          <w:szCs w:val="22"/>
        </w:rPr>
        <w:t>Актуализация</w:t>
      </w:r>
      <w:r w:rsidR="00955217" w:rsidRPr="002711E4">
        <w:rPr>
          <w:sz w:val="22"/>
          <w:szCs w:val="22"/>
        </w:rPr>
        <w:t xml:space="preserve"> Программы производится:</w:t>
      </w:r>
    </w:p>
    <w:p w:rsidR="00955217" w:rsidRPr="002711E4" w:rsidRDefault="00955217">
      <w:pPr>
        <w:pStyle w:val="report"/>
        <w:spacing w:before="0" w:after="0"/>
        <w:jc w:val="both"/>
        <w:rPr>
          <w:sz w:val="22"/>
          <w:szCs w:val="22"/>
        </w:rPr>
      </w:pPr>
      <w:r w:rsidRPr="002711E4">
        <w:rPr>
          <w:sz w:val="22"/>
          <w:szCs w:val="22"/>
        </w:rPr>
        <w:t>- при выявлении новых, необходимых к реализации мероприятий,</w:t>
      </w:r>
    </w:p>
    <w:p w:rsidR="00955217" w:rsidRPr="002711E4" w:rsidRDefault="00955217">
      <w:pPr>
        <w:pStyle w:val="report"/>
        <w:spacing w:before="0" w:after="0"/>
        <w:jc w:val="both"/>
        <w:rPr>
          <w:sz w:val="22"/>
          <w:szCs w:val="22"/>
        </w:rPr>
      </w:pPr>
      <w:r w:rsidRPr="002711E4">
        <w:rPr>
          <w:sz w:val="22"/>
          <w:szCs w:val="22"/>
        </w:rPr>
        <w:t>- при появлении новых инвестиционных проектов, особо значимых для территории;</w:t>
      </w:r>
    </w:p>
    <w:p w:rsidR="00955217" w:rsidRPr="002711E4" w:rsidRDefault="00955217">
      <w:pPr>
        <w:pStyle w:val="report"/>
        <w:spacing w:before="0" w:after="0"/>
        <w:jc w:val="both"/>
        <w:rPr>
          <w:sz w:val="22"/>
          <w:szCs w:val="22"/>
        </w:rPr>
      </w:pPr>
      <w:r w:rsidRPr="002711E4">
        <w:rPr>
          <w:sz w:val="22"/>
          <w:szCs w:val="22"/>
        </w:rPr>
        <w:t>- при наступлении событий, выявляющих новые приоритеты в развитии поселения, а также при утрате значимости отдельных мероприятий.</w:t>
      </w:r>
    </w:p>
    <w:p w:rsidR="00955217" w:rsidRPr="002711E4" w:rsidRDefault="00955217">
      <w:pPr>
        <w:pStyle w:val="report"/>
        <w:spacing w:before="0" w:after="0"/>
        <w:jc w:val="both"/>
        <w:rPr>
          <w:sz w:val="22"/>
          <w:szCs w:val="22"/>
        </w:rPr>
      </w:pPr>
      <w:r w:rsidRPr="002711E4">
        <w:rPr>
          <w:sz w:val="22"/>
          <w:szCs w:val="22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поселения  и  иных заинтересованных лиц. </w:t>
      </w:r>
    </w:p>
    <w:p w:rsidR="00955217" w:rsidRPr="002711E4" w:rsidRDefault="00955217">
      <w:pPr>
        <w:pStyle w:val="report"/>
        <w:spacing w:before="0" w:after="0"/>
        <w:jc w:val="both"/>
        <w:rPr>
          <w:sz w:val="22"/>
          <w:szCs w:val="22"/>
        </w:rPr>
      </w:pPr>
      <w:r w:rsidRPr="002711E4">
        <w:rPr>
          <w:sz w:val="22"/>
          <w:szCs w:val="22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955217" w:rsidRPr="005547A8" w:rsidRDefault="00955217">
      <w:pPr>
        <w:pStyle w:val="report"/>
        <w:spacing w:before="0" w:after="0"/>
        <w:jc w:val="both"/>
        <w:rPr>
          <w:sz w:val="22"/>
          <w:szCs w:val="22"/>
        </w:rPr>
      </w:pPr>
      <w:r w:rsidRPr="002711E4">
        <w:rPr>
          <w:sz w:val="22"/>
          <w:szCs w:val="22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  <w:r w:rsidRPr="005547A8">
        <w:rPr>
          <w:sz w:val="22"/>
          <w:szCs w:val="22"/>
        </w:rPr>
        <w:t xml:space="preserve"> </w:t>
      </w:r>
    </w:p>
    <w:p w:rsidR="00955217" w:rsidRPr="005547A8" w:rsidRDefault="00955217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5217" w:rsidRPr="00FA44B7" w:rsidRDefault="00E83AE7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5217" w:rsidRPr="00FA44B7">
        <w:rPr>
          <w:rFonts w:ascii="Times New Roman" w:hAnsi="Times New Roman" w:cs="Times New Roman"/>
          <w:sz w:val="28"/>
          <w:szCs w:val="28"/>
        </w:rPr>
        <w:t>. Заключение</w:t>
      </w:r>
    </w:p>
    <w:p w:rsidR="00955217" w:rsidRPr="003E7D7B" w:rsidRDefault="00955217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5217" w:rsidRPr="005547A8" w:rsidRDefault="00955217" w:rsidP="00203E8C">
      <w:pPr>
        <w:autoSpaceDE w:val="0"/>
        <w:ind w:firstLine="540"/>
        <w:jc w:val="both"/>
        <w:rPr>
          <w:sz w:val="22"/>
          <w:szCs w:val="22"/>
        </w:rPr>
      </w:pPr>
      <w:proofErr w:type="gramStart"/>
      <w:r w:rsidRPr="005547A8">
        <w:rPr>
          <w:sz w:val="22"/>
          <w:szCs w:val="22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2F7A9A" w:rsidRPr="005547A8">
        <w:rPr>
          <w:sz w:val="22"/>
          <w:szCs w:val="22"/>
        </w:rPr>
        <w:t>сельского</w:t>
      </w:r>
      <w:r w:rsidRPr="005547A8">
        <w:rPr>
          <w:sz w:val="22"/>
          <w:szCs w:val="22"/>
        </w:rPr>
        <w:t xml:space="preserve">  поселения. </w:t>
      </w:r>
      <w:proofErr w:type="gramEnd"/>
    </w:p>
    <w:p w:rsidR="00955217" w:rsidRPr="005547A8" w:rsidRDefault="00955217">
      <w:pPr>
        <w:jc w:val="both"/>
        <w:rPr>
          <w:sz w:val="22"/>
          <w:szCs w:val="22"/>
        </w:rPr>
      </w:pPr>
      <w:r w:rsidRPr="005547A8">
        <w:rPr>
          <w:sz w:val="22"/>
          <w:szCs w:val="22"/>
        </w:rPr>
        <w:lastRenderedPageBreak/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развития.</w:t>
      </w:r>
    </w:p>
    <w:p w:rsidR="00955217" w:rsidRPr="005547A8" w:rsidRDefault="00955217" w:rsidP="00203E8C">
      <w:pPr>
        <w:tabs>
          <w:tab w:val="left" w:pos="-2880"/>
        </w:tabs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         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территории, формирование современного привлекательного имиджа поселения. </w:t>
      </w:r>
    </w:p>
    <w:p w:rsidR="00955217" w:rsidRPr="005547A8" w:rsidRDefault="00955217">
      <w:pPr>
        <w:autoSpaceDE w:val="0"/>
        <w:ind w:firstLine="720"/>
        <w:jc w:val="both"/>
        <w:rPr>
          <w:sz w:val="22"/>
          <w:szCs w:val="22"/>
        </w:rPr>
      </w:pPr>
    </w:p>
    <w:p w:rsidR="00955217" w:rsidRPr="005547A8" w:rsidRDefault="00955217">
      <w:pPr>
        <w:autoSpaceDE w:val="0"/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Реализация Программы позволит: </w:t>
      </w:r>
    </w:p>
    <w:p w:rsidR="00955217" w:rsidRPr="005547A8" w:rsidRDefault="00955217">
      <w:pPr>
        <w:autoSpaceDE w:val="0"/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1) повысить качество жизни жителей  </w:t>
      </w:r>
      <w:r w:rsidR="00721A07" w:rsidRPr="005547A8">
        <w:rPr>
          <w:sz w:val="22"/>
          <w:szCs w:val="22"/>
        </w:rPr>
        <w:t>Низинского сельского</w:t>
      </w:r>
      <w:r w:rsidRPr="005547A8">
        <w:rPr>
          <w:sz w:val="22"/>
          <w:szCs w:val="22"/>
        </w:rPr>
        <w:t xml:space="preserve"> поселения, сформировать организационные и финансовые условия для решения проблем поселения;</w:t>
      </w:r>
    </w:p>
    <w:p w:rsidR="00955217" w:rsidRPr="005547A8" w:rsidRDefault="00955217">
      <w:pPr>
        <w:autoSpaceDE w:val="0"/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2) привлечь население </w:t>
      </w:r>
      <w:r w:rsidR="00721A07" w:rsidRPr="005547A8">
        <w:rPr>
          <w:sz w:val="22"/>
          <w:szCs w:val="22"/>
        </w:rPr>
        <w:t>Низинского сельского</w:t>
      </w:r>
      <w:r w:rsidR="006D6031" w:rsidRPr="005547A8">
        <w:rPr>
          <w:sz w:val="22"/>
          <w:szCs w:val="22"/>
        </w:rPr>
        <w:t xml:space="preserve"> </w:t>
      </w:r>
      <w:r w:rsidRPr="005547A8">
        <w:rPr>
          <w:sz w:val="22"/>
          <w:szCs w:val="22"/>
        </w:rPr>
        <w:t xml:space="preserve">поселения к непосредственному участию в реализации решений, направленных на улучшение качества жизни; </w:t>
      </w:r>
    </w:p>
    <w:p w:rsidR="00955217" w:rsidRPr="005547A8" w:rsidRDefault="00955217">
      <w:pPr>
        <w:autoSpaceDE w:val="0"/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>3) повысить степень социального согласия, укрепить авторитет органов местного самоуправления.</w:t>
      </w:r>
    </w:p>
    <w:p w:rsidR="00955217" w:rsidRPr="005547A8" w:rsidRDefault="00955217">
      <w:pPr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       Социальная стабильность и экономический рост в </w:t>
      </w:r>
      <w:r w:rsidR="00721A07" w:rsidRPr="005547A8">
        <w:rPr>
          <w:sz w:val="22"/>
          <w:szCs w:val="22"/>
        </w:rPr>
        <w:t xml:space="preserve">Низинском сельском </w:t>
      </w:r>
      <w:r w:rsidRPr="005547A8">
        <w:rPr>
          <w:sz w:val="22"/>
          <w:szCs w:val="22"/>
        </w:rPr>
        <w:t xml:space="preserve"> поселении могут быть обеспечены с помощью продуманной целенаправленной социально-экономической политики. Такая политика может быть реализована  через программу  комплексного  развития  социальной  инфраструктуры  поселения. </w:t>
      </w:r>
    </w:p>
    <w:p w:rsidR="00955217" w:rsidRPr="005547A8" w:rsidRDefault="00955217">
      <w:pPr>
        <w:ind w:firstLine="540"/>
        <w:jc w:val="both"/>
        <w:rPr>
          <w:sz w:val="22"/>
          <w:szCs w:val="22"/>
        </w:rPr>
      </w:pPr>
      <w:r w:rsidRPr="005547A8">
        <w:rPr>
          <w:sz w:val="22"/>
          <w:szCs w:val="22"/>
        </w:rPr>
        <w:t xml:space="preserve">Разработка и принятие  Программы развития </w:t>
      </w:r>
      <w:r w:rsidR="00721A07" w:rsidRPr="005547A8">
        <w:rPr>
          <w:sz w:val="22"/>
          <w:szCs w:val="22"/>
        </w:rPr>
        <w:t>Низинского сельского</w:t>
      </w:r>
      <w:r w:rsidR="006D6031" w:rsidRPr="005547A8">
        <w:rPr>
          <w:sz w:val="22"/>
          <w:szCs w:val="22"/>
        </w:rPr>
        <w:t xml:space="preserve"> </w:t>
      </w:r>
      <w:r w:rsidRPr="005547A8">
        <w:rPr>
          <w:sz w:val="22"/>
          <w:szCs w:val="22"/>
        </w:rPr>
        <w:t>поселения позволит закрепить приоритеты социальной, финансовой, инвестиционной, экономической политики, определить последовательность и сроки решения насущных проблем.</w:t>
      </w:r>
    </w:p>
    <w:p w:rsidR="00955217" w:rsidRDefault="00955217">
      <w:pPr>
        <w:jc w:val="both"/>
      </w:pPr>
    </w:p>
    <w:p w:rsidR="00955217" w:rsidRDefault="00955217">
      <w:pPr>
        <w:jc w:val="both"/>
      </w:pPr>
    </w:p>
    <w:p w:rsidR="00955217" w:rsidRDefault="00955217">
      <w:pPr>
        <w:jc w:val="both"/>
      </w:pPr>
    </w:p>
    <w:p w:rsidR="00955217" w:rsidRDefault="00955217">
      <w:pPr>
        <w:jc w:val="both"/>
      </w:pPr>
    </w:p>
    <w:p w:rsidR="00955217" w:rsidRDefault="00955217">
      <w:pPr>
        <w:jc w:val="both"/>
      </w:pPr>
    </w:p>
    <w:p w:rsidR="00955217" w:rsidRDefault="00955217">
      <w:pPr>
        <w:jc w:val="both"/>
      </w:pPr>
    </w:p>
    <w:p w:rsidR="00955217" w:rsidRPr="003E7D7B" w:rsidRDefault="00955217">
      <w:pPr>
        <w:jc w:val="both"/>
      </w:pPr>
    </w:p>
    <w:sectPr w:rsidR="00955217" w:rsidRPr="003E7D7B" w:rsidSect="00833003">
      <w:pgSz w:w="11906" w:h="16838"/>
      <w:pgMar w:top="709" w:right="850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Times New Roman"/>
      </w:rPr>
    </w:lvl>
  </w:abstractNum>
  <w:abstractNum w:abstractNumId="7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35"/>
    <w:multiLevelType w:val="multilevel"/>
    <w:tmpl w:val="0000003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3D"/>
    <w:multiLevelType w:val="multilevel"/>
    <w:tmpl w:val="0000003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41"/>
    <w:multiLevelType w:val="multilevel"/>
    <w:tmpl w:val="0000004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43"/>
    <w:multiLevelType w:val="multilevel"/>
    <w:tmpl w:val="0000004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00000059"/>
    <w:multiLevelType w:val="multilevel"/>
    <w:tmpl w:val="0000005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5B"/>
    <w:multiLevelType w:val="multilevel"/>
    <w:tmpl w:val="000000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5761F56"/>
    <w:multiLevelType w:val="hybridMultilevel"/>
    <w:tmpl w:val="5FD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261B36"/>
    <w:multiLevelType w:val="hybridMultilevel"/>
    <w:tmpl w:val="30E2D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073DF6"/>
    <w:multiLevelType w:val="hybridMultilevel"/>
    <w:tmpl w:val="5628C1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DAD566B"/>
    <w:multiLevelType w:val="hybridMultilevel"/>
    <w:tmpl w:val="E67229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4">
    <w:nsid w:val="71551BFD"/>
    <w:multiLevelType w:val="hybridMultilevel"/>
    <w:tmpl w:val="EBA2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D2B3E"/>
    <w:multiLevelType w:val="hybridMultilevel"/>
    <w:tmpl w:val="94BECF9E"/>
    <w:lvl w:ilvl="0" w:tplc="E9EE0BC2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6">
    <w:nsid w:val="7EAF5346"/>
    <w:multiLevelType w:val="hybridMultilevel"/>
    <w:tmpl w:val="C204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21"/>
  </w:num>
  <w:num w:numId="5">
    <w:abstractNumId w:val="2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5"/>
  </w:num>
  <w:num w:numId="20">
    <w:abstractNumId w:val="6"/>
  </w:num>
  <w:num w:numId="21">
    <w:abstractNumId w:val="24"/>
  </w:num>
  <w:num w:numId="2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2B"/>
    <w:rsid w:val="00004D51"/>
    <w:rsid w:val="000068EA"/>
    <w:rsid w:val="00011BB9"/>
    <w:rsid w:val="00072AEC"/>
    <w:rsid w:val="00075D37"/>
    <w:rsid w:val="0009343A"/>
    <w:rsid w:val="00096B38"/>
    <w:rsid w:val="000B75C6"/>
    <w:rsid w:val="000D2087"/>
    <w:rsid w:val="000D2B98"/>
    <w:rsid w:val="000D34D5"/>
    <w:rsid w:val="00113941"/>
    <w:rsid w:val="0012354E"/>
    <w:rsid w:val="00125BCB"/>
    <w:rsid w:val="0013742D"/>
    <w:rsid w:val="00137907"/>
    <w:rsid w:val="00145E98"/>
    <w:rsid w:val="0015119A"/>
    <w:rsid w:val="001637D0"/>
    <w:rsid w:val="00166450"/>
    <w:rsid w:val="00172708"/>
    <w:rsid w:val="00182CEA"/>
    <w:rsid w:val="001B3B34"/>
    <w:rsid w:val="001D4A2C"/>
    <w:rsid w:val="001F297C"/>
    <w:rsid w:val="001F59AF"/>
    <w:rsid w:val="00203E8C"/>
    <w:rsid w:val="002102D0"/>
    <w:rsid w:val="00223033"/>
    <w:rsid w:val="00231011"/>
    <w:rsid w:val="002670A6"/>
    <w:rsid w:val="002711E4"/>
    <w:rsid w:val="0028077D"/>
    <w:rsid w:val="002871E2"/>
    <w:rsid w:val="00292878"/>
    <w:rsid w:val="0029364C"/>
    <w:rsid w:val="0029560B"/>
    <w:rsid w:val="002A23B8"/>
    <w:rsid w:val="002C4FD7"/>
    <w:rsid w:val="002C68E4"/>
    <w:rsid w:val="002D5300"/>
    <w:rsid w:val="002F30E8"/>
    <w:rsid w:val="002F7A50"/>
    <w:rsid w:val="002F7A9A"/>
    <w:rsid w:val="00300C34"/>
    <w:rsid w:val="003037F5"/>
    <w:rsid w:val="003072A0"/>
    <w:rsid w:val="00322CFC"/>
    <w:rsid w:val="0032489E"/>
    <w:rsid w:val="003421A2"/>
    <w:rsid w:val="003501FB"/>
    <w:rsid w:val="003507CE"/>
    <w:rsid w:val="003553CA"/>
    <w:rsid w:val="003633B3"/>
    <w:rsid w:val="00366716"/>
    <w:rsid w:val="00367498"/>
    <w:rsid w:val="00372B42"/>
    <w:rsid w:val="0037320E"/>
    <w:rsid w:val="00381A58"/>
    <w:rsid w:val="00391669"/>
    <w:rsid w:val="003B752C"/>
    <w:rsid w:val="003C340A"/>
    <w:rsid w:val="003C3F03"/>
    <w:rsid w:val="003C706A"/>
    <w:rsid w:val="003D05ED"/>
    <w:rsid w:val="003E61FB"/>
    <w:rsid w:val="003E6A54"/>
    <w:rsid w:val="003E7D7B"/>
    <w:rsid w:val="003F449F"/>
    <w:rsid w:val="003F7405"/>
    <w:rsid w:val="00402084"/>
    <w:rsid w:val="00415F38"/>
    <w:rsid w:val="00435857"/>
    <w:rsid w:val="00436534"/>
    <w:rsid w:val="00443348"/>
    <w:rsid w:val="004568DB"/>
    <w:rsid w:val="004634E1"/>
    <w:rsid w:val="00464A7D"/>
    <w:rsid w:val="00473ACF"/>
    <w:rsid w:val="00473C15"/>
    <w:rsid w:val="00475D9C"/>
    <w:rsid w:val="00483F79"/>
    <w:rsid w:val="00496A1C"/>
    <w:rsid w:val="004A3AAE"/>
    <w:rsid w:val="004A49F8"/>
    <w:rsid w:val="004A510B"/>
    <w:rsid w:val="004A5287"/>
    <w:rsid w:val="004A6F92"/>
    <w:rsid w:val="004B3473"/>
    <w:rsid w:val="004B54BE"/>
    <w:rsid w:val="004B5CB0"/>
    <w:rsid w:val="004C531E"/>
    <w:rsid w:val="004C5F4F"/>
    <w:rsid w:val="004C7516"/>
    <w:rsid w:val="004E7FBD"/>
    <w:rsid w:val="004F3CD1"/>
    <w:rsid w:val="00505DED"/>
    <w:rsid w:val="00512730"/>
    <w:rsid w:val="0051469A"/>
    <w:rsid w:val="005353C6"/>
    <w:rsid w:val="005378C5"/>
    <w:rsid w:val="00546D8A"/>
    <w:rsid w:val="00546E7E"/>
    <w:rsid w:val="005547A8"/>
    <w:rsid w:val="0055518F"/>
    <w:rsid w:val="005715B3"/>
    <w:rsid w:val="0058088B"/>
    <w:rsid w:val="00581185"/>
    <w:rsid w:val="00583CC3"/>
    <w:rsid w:val="00584DD3"/>
    <w:rsid w:val="005A5285"/>
    <w:rsid w:val="005B7427"/>
    <w:rsid w:val="005C34BC"/>
    <w:rsid w:val="005C4A4D"/>
    <w:rsid w:val="005D0B2C"/>
    <w:rsid w:val="005F5DEB"/>
    <w:rsid w:val="00600228"/>
    <w:rsid w:val="00605C0D"/>
    <w:rsid w:val="006158FB"/>
    <w:rsid w:val="00632D0B"/>
    <w:rsid w:val="00633AB5"/>
    <w:rsid w:val="006543CD"/>
    <w:rsid w:val="006574AC"/>
    <w:rsid w:val="00664A9F"/>
    <w:rsid w:val="0069145E"/>
    <w:rsid w:val="00694DA8"/>
    <w:rsid w:val="006B3241"/>
    <w:rsid w:val="006D6031"/>
    <w:rsid w:val="006F0529"/>
    <w:rsid w:val="006F0AAF"/>
    <w:rsid w:val="006F2269"/>
    <w:rsid w:val="00700CB1"/>
    <w:rsid w:val="007158DB"/>
    <w:rsid w:val="00721A07"/>
    <w:rsid w:val="00726D94"/>
    <w:rsid w:val="00744882"/>
    <w:rsid w:val="00747D8E"/>
    <w:rsid w:val="0075542B"/>
    <w:rsid w:val="00755DAE"/>
    <w:rsid w:val="00765FC5"/>
    <w:rsid w:val="00770B50"/>
    <w:rsid w:val="00783BA0"/>
    <w:rsid w:val="007B2460"/>
    <w:rsid w:val="007C7C41"/>
    <w:rsid w:val="007E0D9C"/>
    <w:rsid w:val="007F0318"/>
    <w:rsid w:val="007F05FE"/>
    <w:rsid w:val="00802CA9"/>
    <w:rsid w:val="00811408"/>
    <w:rsid w:val="00822910"/>
    <w:rsid w:val="0082744B"/>
    <w:rsid w:val="0083108D"/>
    <w:rsid w:val="00833003"/>
    <w:rsid w:val="0084042A"/>
    <w:rsid w:val="00847718"/>
    <w:rsid w:val="008529E2"/>
    <w:rsid w:val="008533E2"/>
    <w:rsid w:val="0086191C"/>
    <w:rsid w:val="00866D2B"/>
    <w:rsid w:val="00881F43"/>
    <w:rsid w:val="00894670"/>
    <w:rsid w:val="0089536F"/>
    <w:rsid w:val="008A6A42"/>
    <w:rsid w:val="008C372C"/>
    <w:rsid w:val="008D612F"/>
    <w:rsid w:val="008E0788"/>
    <w:rsid w:val="008E137C"/>
    <w:rsid w:val="008F5CBE"/>
    <w:rsid w:val="00922920"/>
    <w:rsid w:val="009360E1"/>
    <w:rsid w:val="00944A48"/>
    <w:rsid w:val="009451DF"/>
    <w:rsid w:val="0095202D"/>
    <w:rsid w:val="00955217"/>
    <w:rsid w:val="00956359"/>
    <w:rsid w:val="00961465"/>
    <w:rsid w:val="00977417"/>
    <w:rsid w:val="00991587"/>
    <w:rsid w:val="009A4CF9"/>
    <w:rsid w:val="009B7D4D"/>
    <w:rsid w:val="009C57EC"/>
    <w:rsid w:val="009E0EC7"/>
    <w:rsid w:val="009E6856"/>
    <w:rsid w:val="009F590C"/>
    <w:rsid w:val="00A06351"/>
    <w:rsid w:val="00A07139"/>
    <w:rsid w:val="00A074F8"/>
    <w:rsid w:val="00A1369F"/>
    <w:rsid w:val="00A150E4"/>
    <w:rsid w:val="00A163A7"/>
    <w:rsid w:val="00A349C0"/>
    <w:rsid w:val="00A35CA1"/>
    <w:rsid w:val="00A43BDA"/>
    <w:rsid w:val="00A51CA1"/>
    <w:rsid w:val="00A5247E"/>
    <w:rsid w:val="00A55B81"/>
    <w:rsid w:val="00A63684"/>
    <w:rsid w:val="00A64437"/>
    <w:rsid w:val="00A96AAC"/>
    <w:rsid w:val="00AC10E6"/>
    <w:rsid w:val="00AE5260"/>
    <w:rsid w:val="00AF13DA"/>
    <w:rsid w:val="00AF3587"/>
    <w:rsid w:val="00B0278B"/>
    <w:rsid w:val="00B120D1"/>
    <w:rsid w:val="00B148BC"/>
    <w:rsid w:val="00B14980"/>
    <w:rsid w:val="00B16EAF"/>
    <w:rsid w:val="00B23007"/>
    <w:rsid w:val="00B2464D"/>
    <w:rsid w:val="00B276EC"/>
    <w:rsid w:val="00B31BD4"/>
    <w:rsid w:val="00B40AAE"/>
    <w:rsid w:val="00B47C1D"/>
    <w:rsid w:val="00B67E88"/>
    <w:rsid w:val="00B94054"/>
    <w:rsid w:val="00BB11DA"/>
    <w:rsid w:val="00BB250A"/>
    <w:rsid w:val="00BC0D18"/>
    <w:rsid w:val="00BC3A5F"/>
    <w:rsid w:val="00BD13E7"/>
    <w:rsid w:val="00BD7780"/>
    <w:rsid w:val="00BE49E6"/>
    <w:rsid w:val="00BE6F07"/>
    <w:rsid w:val="00C02F25"/>
    <w:rsid w:val="00C17439"/>
    <w:rsid w:val="00C27CB3"/>
    <w:rsid w:val="00C44233"/>
    <w:rsid w:val="00C44962"/>
    <w:rsid w:val="00C61E11"/>
    <w:rsid w:val="00C660B1"/>
    <w:rsid w:val="00C66673"/>
    <w:rsid w:val="00C66686"/>
    <w:rsid w:val="00C812B8"/>
    <w:rsid w:val="00C92781"/>
    <w:rsid w:val="00CA0FDE"/>
    <w:rsid w:val="00CA34DC"/>
    <w:rsid w:val="00CB4918"/>
    <w:rsid w:val="00CB5B99"/>
    <w:rsid w:val="00CE37D4"/>
    <w:rsid w:val="00CE72AE"/>
    <w:rsid w:val="00CE7899"/>
    <w:rsid w:val="00CF5D3C"/>
    <w:rsid w:val="00CF7D90"/>
    <w:rsid w:val="00D0121D"/>
    <w:rsid w:val="00D04E0B"/>
    <w:rsid w:val="00D13571"/>
    <w:rsid w:val="00D144E7"/>
    <w:rsid w:val="00D15349"/>
    <w:rsid w:val="00D1584A"/>
    <w:rsid w:val="00D324DB"/>
    <w:rsid w:val="00D32F8E"/>
    <w:rsid w:val="00D33B1A"/>
    <w:rsid w:val="00D36F8E"/>
    <w:rsid w:val="00D423C3"/>
    <w:rsid w:val="00D46D37"/>
    <w:rsid w:val="00D64B57"/>
    <w:rsid w:val="00D65D75"/>
    <w:rsid w:val="00D828F5"/>
    <w:rsid w:val="00D8501B"/>
    <w:rsid w:val="00D9162A"/>
    <w:rsid w:val="00D95C38"/>
    <w:rsid w:val="00DA515F"/>
    <w:rsid w:val="00DA55CC"/>
    <w:rsid w:val="00DB252E"/>
    <w:rsid w:val="00DC3C1C"/>
    <w:rsid w:val="00DD4698"/>
    <w:rsid w:val="00DE0B6D"/>
    <w:rsid w:val="00DE36B9"/>
    <w:rsid w:val="00DE5061"/>
    <w:rsid w:val="00DE7291"/>
    <w:rsid w:val="00E00F88"/>
    <w:rsid w:val="00E41EF9"/>
    <w:rsid w:val="00E44CA2"/>
    <w:rsid w:val="00E46100"/>
    <w:rsid w:val="00E47093"/>
    <w:rsid w:val="00E47DD2"/>
    <w:rsid w:val="00E53FE4"/>
    <w:rsid w:val="00E54F83"/>
    <w:rsid w:val="00E629DB"/>
    <w:rsid w:val="00E64939"/>
    <w:rsid w:val="00E736BA"/>
    <w:rsid w:val="00E8037B"/>
    <w:rsid w:val="00E82090"/>
    <w:rsid w:val="00E83AE7"/>
    <w:rsid w:val="00EB7A22"/>
    <w:rsid w:val="00EC41C2"/>
    <w:rsid w:val="00EE07DE"/>
    <w:rsid w:val="00EE115A"/>
    <w:rsid w:val="00EF6D4B"/>
    <w:rsid w:val="00F03D2B"/>
    <w:rsid w:val="00F14143"/>
    <w:rsid w:val="00F31E84"/>
    <w:rsid w:val="00F44441"/>
    <w:rsid w:val="00F4769D"/>
    <w:rsid w:val="00F47C6E"/>
    <w:rsid w:val="00F51336"/>
    <w:rsid w:val="00F52C95"/>
    <w:rsid w:val="00F56829"/>
    <w:rsid w:val="00F630F0"/>
    <w:rsid w:val="00F63617"/>
    <w:rsid w:val="00F65B86"/>
    <w:rsid w:val="00F701F0"/>
    <w:rsid w:val="00F71265"/>
    <w:rsid w:val="00F72571"/>
    <w:rsid w:val="00F86C3C"/>
    <w:rsid w:val="00F87279"/>
    <w:rsid w:val="00FA44B7"/>
    <w:rsid w:val="00FB27B1"/>
    <w:rsid w:val="00FC17B4"/>
    <w:rsid w:val="00FC4466"/>
    <w:rsid w:val="00FE625E"/>
    <w:rsid w:val="00FE6CF7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3072A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3072A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3072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7439"/>
    <w:pPr>
      <w:keepNext/>
      <w:suppressAutoHyphens w:val="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72A0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072A0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536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9536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89536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B5CB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9536F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89536F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3072A0"/>
  </w:style>
  <w:style w:type="character" w:customStyle="1" w:styleId="WW8Num1z1">
    <w:name w:val="WW8Num1z1"/>
    <w:uiPriority w:val="99"/>
    <w:rsid w:val="003072A0"/>
  </w:style>
  <w:style w:type="character" w:customStyle="1" w:styleId="WW8Num1z2">
    <w:name w:val="WW8Num1z2"/>
    <w:uiPriority w:val="99"/>
    <w:rsid w:val="003072A0"/>
  </w:style>
  <w:style w:type="character" w:customStyle="1" w:styleId="WW8Num1z3">
    <w:name w:val="WW8Num1z3"/>
    <w:uiPriority w:val="99"/>
    <w:rsid w:val="003072A0"/>
  </w:style>
  <w:style w:type="character" w:customStyle="1" w:styleId="WW8Num1z4">
    <w:name w:val="WW8Num1z4"/>
    <w:uiPriority w:val="99"/>
    <w:rsid w:val="003072A0"/>
  </w:style>
  <w:style w:type="character" w:customStyle="1" w:styleId="WW8Num1z5">
    <w:name w:val="WW8Num1z5"/>
    <w:uiPriority w:val="99"/>
    <w:rsid w:val="003072A0"/>
  </w:style>
  <w:style w:type="character" w:customStyle="1" w:styleId="WW8Num1z6">
    <w:name w:val="WW8Num1z6"/>
    <w:uiPriority w:val="99"/>
    <w:rsid w:val="003072A0"/>
  </w:style>
  <w:style w:type="character" w:customStyle="1" w:styleId="WW8Num1z7">
    <w:name w:val="WW8Num1z7"/>
    <w:uiPriority w:val="99"/>
    <w:rsid w:val="003072A0"/>
  </w:style>
  <w:style w:type="character" w:customStyle="1" w:styleId="WW8Num1z8">
    <w:name w:val="WW8Num1z8"/>
    <w:uiPriority w:val="99"/>
    <w:rsid w:val="003072A0"/>
  </w:style>
  <w:style w:type="character" w:customStyle="1" w:styleId="WW8Num2z0">
    <w:name w:val="WW8Num2z0"/>
    <w:uiPriority w:val="99"/>
    <w:rsid w:val="003072A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3072A0"/>
    <w:rPr>
      <w:sz w:val="24"/>
      <w:szCs w:val="24"/>
    </w:rPr>
  </w:style>
  <w:style w:type="character" w:customStyle="1" w:styleId="WW8Num4z0">
    <w:name w:val="WW8Num4z0"/>
    <w:uiPriority w:val="99"/>
    <w:rsid w:val="003072A0"/>
  </w:style>
  <w:style w:type="character" w:customStyle="1" w:styleId="WW8Num5z0">
    <w:name w:val="WW8Num5z0"/>
    <w:uiPriority w:val="99"/>
    <w:rsid w:val="003072A0"/>
  </w:style>
  <w:style w:type="character" w:customStyle="1" w:styleId="WW8Num6z0">
    <w:name w:val="WW8Num6z0"/>
    <w:uiPriority w:val="99"/>
    <w:rsid w:val="003072A0"/>
    <w:rPr>
      <w:sz w:val="28"/>
      <w:szCs w:val="28"/>
    </w:rPr>
  </w:style>
  <w:style w:type="character" w:customStyle="1" w:styleId="WW8Num7z0">
    <w:name w:val="WW8Num7z0"/>
    <w:uiPriority w:val="99"/>
    <w:rsid w:val="003072A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3072A0"/>
  </w:style>
  <w:style w:type="character" w:customStyle="1" w:styleId="WW8Num8z1">
    <w:name w:val="WW8Num8z1"/>
    <w:uiPriority w:val="99"/>
    <w:rsid w:val="003072A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3072A0"/>
  </w:style>
  <w:style w:type="character" w:customStyle="1" w:styleId="WW8Num8z3">
    <w:name w:val="WW8Num8z3"/>
    <w:uiPriority w:val="99"/>
    <w:rsid w:val="003072A0"/>
  </w:style>
  <w:style w:type="character" w:customStyle="1" w:styleId="WW8Num8z4">
    <w:name w:val="WW8Num8z4"/>
    <w:uiPriority w:val="99"/>
    <w:rsid w:val="003072A0"/>
  </w:style>
  <w:style w:type="character" w:customStyle="1" w:styleId="WW8Num8z5">
    <w:name w:val="WW8Num8z5"/>
    <w:uiPriority w:val="99"/>
    <w:rsid w:val="003072A0"/>
  </w:style>
  <w:style w:type="character" w:customStyle="1" w:styleId="WW8Num8z6">
    <w:name w:val="WW8Num8z6"/>
    <w:uiPriority w:val="99"/>
    <w:rsid w:val="003072A0"/>
  </w:style>
  <w:style w:type="character" w:customStyle="1" w:styleId="WW8Num8z7">
    <w:name w:val="WW8Num8z7"/>
    <w:uiPriority w:val="99"/>
    <w:rsid w:val="003072A0"/>
  </w:style>
  <w:style w:type="character" w:customStyle="1" w:styleId="WW8Num8z8">
    <w:name w:val="WW8Num8z8"/>
    <w:uiPriority w:val="99"/>
    <w:rsid w:val="003072A0"/>
  </w:style>
  <w:style w:type="character" w:customStyle="1" w:styleId="WW8Num9z0">
    <w:name w:val="WW8Num9z0"/>
    <w:uiPriority w:val="99"/>
    <w:rsid w:val="003072A0"/>
  </w:style>
  <w:style w:type="character" w:customStyle="1" w:styleId="WW8Num9z1">
    <w:name w:val="WW8Num9z1"/>
    <w:uiPriority w:val="99"/>
    <w:rsid w:val="003072A0"/>
  </w:style>
  <w:style w:type="character" w:customStyle="1" w:styleId="WW8Num9z2">
    <w:name w:val="WW8Num9z2"/>
    <w:uiPriority w:val="99"/>
    <w:rsid w:val="003072A0"/>
  </w:style>
  <w:style w:type="character" w:customStyle="1" w:styleId="WW8Num9z3">
    <w:name w:val="WW8Num9z3"/>
    <w:uiPriority w:val="99"/>
    <w:rsid w:val="003072A0"/>
  </w:style>
  <w:style w:type="character" w:customStyle="1" w:styleId="WW8Num9z4">
    <w:name w:val="WW8Num9z4"/>
    <w:uiPriority w:val="99"/>
    <w:rsid w:val="003072A0"/>
  </w:style>
  <w:style w:type="character" w:customStyle="1" w:styleId="WW8Num9z5">
    <w:name w:val="WW8Num9z5"/>
    <w:uiPriority w:val="99"/>
    <w:rsid w:val="003072A0"/>
  </w:style>
  <w:style w:type="character" w:customStyle="1" w:styleId="WW8Num9z6">
    <w:name w:val="WW8Num9z6"/>
    <w:uiPriority w:val="99"/>
    <w:rsid w:val="003072A0"/>
  </w:style>
  <w:style w:type="character" w:customStyle="1" w:styleId="WW8Num9z7">
    <w:name w:val="WW8Num9z7"/>
    <w:uiPriority w:val="99"/>
    <w:rsid w:val="003072A0"/>
  </w:style>
  <w:style w:type="character" w:customStyle="1" w:styleId="WW8Num9z8">
    <w:name w:val="WW8Num9z8"/>
    <w:uiPriority w:val="99"/>
    <w:rsid w:val="003072A0"/>
  </w:style>
  <w:style w:type="character" w:customStyle="1" w:styleId="21">
    <w:name w:val="Основной шрифт абзаца2"/>
    <w:uiPriority w:val="99"/>
    <w:rsid w:val="003072A0"/>
  </w:style>
  <w:style w:type="character" w:customStyle="1" w:styleId="WW8Num3z1">
    <w:name w:val="WW8Num3z1"/>
    <w:uiPriority w:val="99"/>
    <w:rsid w:val="003072A0"/>
  </w:style>
  <w:style w:type="character" w:customStyle="1" w:styleId="WW8Num3z2">
    <w:name w:val="WW8Num3z2"/>
    <w:uiPriority w:val="99"/>
    <w:rsid w:val="003072A0"/>
  </w:style>
  <w:style w:type="character" w:customStyle="1" w:styleId="WW8Num3z3">
    <w:name w:val="WW8Num3z3"/>
    <w:uiPriority w:val="99"/>
    <w:rsid w:val="003072A0"/>
  </w:style>
  <w:style w:type="character" w:customStyle="1" w:styleId="WW8Num3z4">
    <w:name w:val="WW8Num3z4"/>
    <w:uiPriority w:val="99"/>
    <w:rsid w:val="003072A0"/>
  </w:style>
  <w:style w:type="character" w:customStyle="1" w:styleId="WW8Num3z5">
    <w:name w:val="WW8Num3z5"/>
    <w:uiPriority w:val="99"/>
    <w:rsid w:val="003072A0"/>
  </w:style>
  <w:style w:type="character" w:customStyle="1" w:styleId="WW8Num3z6">
    <w:name w:val="WW8Num3z6"/>
    <w:uiPriority w:val="99"/>
    <w:rsid w:val="003072A0"/>
  </w:style>
  <w:style w:type="character" w:customStyle="1" w:styleId="WW8Num3z7">
    <w:name w:val="WW8Num3z7"/>
    <w:uiPriority w:val="99"/>
    <w:rsid w:val="003072A0"/>
  </w:style>
  <w:style w:type="character" w:customStyle="1" w:styleId="WW8Num3z8">
    <w:name w:val="WW8Num3z8"/>
    <w:uiPriority w:val="99"/>
    <w:rsid w:val="003072A0"/>
  </w:style>
  <w:style w:type="character" w:customStyle="1" w:styleId="WW8Num4z1">
    <w:name w:val="WW8Num4z1"/>
    <w:uiPriority w:val="99"/>
    <w:rsid w:val="003072A0"/>
  </w:style>
  <w:style w:type="character" w:customStyle="1" w:styleId="WW8Num4z2">
    <w:name w:val="WW8Num4z2"/>
    <w:uiPriority w:val="99"/>
    <w:rsid w:val="003072A0"/>
  </w:style>
  <w:style w:type="character" w:customStyle="1" w:styleId="WW8Num4z3">
    <w:name w:val="WW8Num4z3"/>
    <w:uiPriority w:val="99"/>
    <w:rsid w:val="003072A0"/>
  </w:style>
  <w:style w:type="character" w:customStyle="1" w:styleId="WW8Num4z4">
    <w:name w:val="WW8Num4z4"/>
    <w:uiPriority w:val="99"/>
    <w:rsid w:val="003072A0"/>
  </w:style>
  <w:style w:type="character" w:customStyle="1" w:styleId="WW8Num4z5">
    <w:name w:val="WW8Num4z5"/>
    <w:uiPriority w:val="99"/>
    <w:rsid w:val="003072A0"/>
  </w:style>
  <w:style w:type="character" w:customStyle="1" w:styleId="WW8Num4z6">
    <w:name w:val="WW8Num4z6"/>
    <w:uiPriority w:val="99"/>
    <w:rsid w:val="003072A0"/>
  </w:style>
  <w:style w:type="character" w:customStyle="1" w:styleId="WW8Num4z7">
    <w:name w:val="WW8Num4z7"/>
    <w:uiPriority w:val="99"/>
    <w:rsid w:val="003072A0"/>
  </w:style>
  <w:style w:type="character" w:customStyle="1" w:styleId="WW8Num4z8">
    <w:name w:val="WW8Num4z8"/>
    <w:uiPriority w:val="99"/>
    <w:rsid w:val="003072A0"/>
  </w:style>
  <w:style w:type="character" w:customStyle="1" w:styleId="WW8Num5z1">
    <w:name w:val="WW8Num5z1"/>
    <w:uiPriority w:val="99"/>
    <w:rsid w:val="003072A0"/>
  </w:style>
  <w:style w:type="character" w:customStyle="1" w:styleId="WW8Num5z2">
    <w:name w:val="WW8Num5z2"/>
    <w:uiPriority w:val="99"/>
    <w:rsid w:val="003072A0"/>
  </w:style>
  <w:style w:type="character" w:customStyle="1" w:styleId="WW8Num5z3">
    <w:name w:val="WW8Num5z3"/>
    <w:uiPriority w:val="99"/>
    <w:rsid w:val="003072A0"/>
  </w:style>
  <w:style w:type="character" w:customStyle="1" w:styleId="WW8Num5z4">
    <w:name w:val="WW8Num5z4"/>
    <w:uiPriority w:val="99"/>
    <w:rsid w:val="003072A0"/>
  </w:style>
  <w:style w:type="character" w:customStyle="1" w:styleId="WW8Num5z5">
    <w:name w:val="WW8Num5z5"/>
    <w:uiPriority w:val="99"/>
    <w:rsid w:val="003072A0"/>
  </w:style>
  <w:style w:type="character" w:customStyle="1" w:styleId="WW8Num5z6">
    <w:name w:val="WW8Num5z6"/>
    <w:uiPriority w:val="99"/>
    <w:rsid w:val="003072A0"/>
  </w:style>
  <w:style w:type="character" w:customStyle="1" w:styleId="WW8Num5z7">
    <w:name w:val="WW8Num5z7"/>
    <w:uiPriority w:val="99"/>
    <w:rsid w:val="003072A0"/>
  </w:style>
  <w:style w:type="character" w:customStyle="1" w:styleId="WW8Num5z8">
    <w:name w:val="WW8Num5z8"/>
    <w:uiPriority w:val="99"/>
    <w:rsid w:val="003072A0"/>
  </w:style>
  <w:style w:type="character" w:customStyle="1" w:styleId="WW8Num6z1">
    <w:name w:val="WW8Num6z1"/>
    <w:uiPriority w:val="99"/>
    <w:rsid w:val="003072A0"/>
  </w:style>
  <w:style w:type="character" w:customStyle="1" w:styleId="WW8Num6z2">
    <w:name w:val="WW8Num6z2"/>
    <w:uiPriority w:val="99"/>
    <w:rsid w:val="003072A0"/>
  </w:style>
  <w:style w:type="character" w:customStyle="1" w:styleId="WW8Num6z3">
    <w:name w:val="WW8Num6z3"/>
    <w:uiPriority w:val="99"/>
    <w:rsid w:val="003072A0"/>
  </w:style>
  <w:style w:type="character" w:customStyle="1" w:styleId="WW8Num6z4">
    <w:name w:val="WW8Num6z4"/>
    <w:uiPriority w:val="99"/>
    <w:rsid w:val="003072A0"/>
  </w:style>
  <w:style w:type="character" w:customStyle="1" w:styleId="WW8Num6z5">
    <w:name w:val="WW8Num6z5"/>
    <w:uiPriority w:val="99"/>
    <w:rsid w:val="003072A0"/>
  </w:style>
  <w:style w:type="character" w:customStyle="1" w:styleId="WW8Num6z6">
    <w:name w:val="WW8Num6z6"/>
    <w:uiPriority w:val="99"/>
    <w:rsid w:val="003072A0"/>
  </w:style>
  <w:style w:type="character" w:customStyle="1" w:styleId="WW8Num6z7">
    <w:name w:val="WW8Num6z7"/>
    <w:uiPriority w:val="99"/>
    <w:rsid w:val="003072A0"/>
  </w:style>
  <w:style w:type="character" w:customStyle="1" w:styleId="WW8Num6z8">
    <w:name w:val="WW8Num6z8"/>
    <w:uiPriority w:val="99"/>
    <w:rsid w:val="003072A0"/>
  </w:style>
  <w:style w:type="character" w:customStyle="1" w:styleId="11">
    <w:name w:val="Основной шрифт абзаца1"/>
    <w:uiPriority w:val="99"/>
    <w:rsid w:val="003072A0"/>
  </w:style>
  <w:style w:type="character" w:styleId="a4">
    <w:name w:val="Hyperlink"/>
    <w:basedOn w:val="11"/>
    <w:uiPriority w:val="99"/>
    <w:rsid w:val="003072A0"/>
    <w:rPr>
      <w:color w:val="0000FF"/>
      <w:u w:val="single"/>
    </w:rPr>
  </w:style>
  <w:style w:type="character" w:customStyle="1" w:styleId="a5">
    <w:name w:val="Маркеры списка"/>
    <w:uiPriority w:val="99"/>
    <w:rsid w:val="003072A0"/>
    <w:rPr>
      <w:rFonts w:ascii="OpenSymbol" w:eastAsia="OpenSymbol" w:hAnsi="OpenSymbol" w:cs="OpenSymbol"/>
    </w:rPr>
  </w:style>
  <w:style w:type="character" w:customStyle="1" w:styleId="a6">
    <w:name w:val="Символ нумерации"/>
    <w:uiPriority w:val="99"/>
    <w:rsid w:val="003072A0"/>
  </w:style>
  <w:style w:type="paragraph" w:customStyle="1" w:styleId="a7">
    <w:name w:val="Заголовок"/>
    <w:basedOn w:val="a"/>
    <w:next w:val="a0"/>
    <w:uiPriority w:val="99"/>
    <w:rsid w:val="003072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8"/>
    <w:uiPriority w:val="99"/>
    <w:rsid w:val="003072A0"/>
    <w:pPr>
      <w:spacing w:before="280" w:after="28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89536F"/>
    <w:rPr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3072A0"/>
  </w:style>
  <w:style w:type="paragraph" w:customStyle="1" w:styleId="22">
    <w:name w:val="Название2"/>
    <w:basedOn w:val="a"/>
    <w:uiPriority w:val="99"/>
    <w:rsid w:val="003072A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3072A0"/>
    <w:pPr>
      <w:suppressLineNumbers/>
    </w:pPr>
  </w:style>
  <w:style w:type="paragraph" w:customStyle="1" w:styleId="12">
    <w:name w:val="Название1"/>
    <w:basedOn w:val="a"/>
    <w:uiPriority w:val="99"/>
    <w:rsid w:val="003072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3072A0"/>
    <w:pPr>
      <w:suppressLineNumbers/>
    </w:pPr>
  </w:style>
  <w:style w:type="paragraph" w:styleId="aa">
    <w:name w:val="Body Text Indent"/>
    <w:basedOn w:val="a"/>
    <w:link w:val="ab"/>
    <w:uiPriority w:val="99"/>
    <w:rsid w:val="003072A0"/>
    <w:pPr>
      <w:spacing w:before="280" w:after="280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89536F"/>
    <w:rPr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072A0"/>
    <w:pPr>
      <w:spacing w:before="280" w:after="280"/>
    </w:pPr>
  </w:style>
  <w:style w:type="paragraph" w:styleId="14">
    <w:name w:val="toc 1"/>
    <w:basedOn w:val="a"/>
    <w:autoRedefine/>
    <w:uiPriority w:val="99"/>
    <w:semiHidden/>
    <w:rsid w:val="003072A0"/>
    <w:pPr>
      <w:spacing w:before="280" w:after="280"/>
    </w:pPr>
  </w:style>
  <w:style w:type="paragraph" w:styleId="31">
    <w:name w:val="toc 3"/>
    <w:basedOn w:val="a"/>
    <w:autoRedefine/>
    <w:uiPriority w:val="99"/>
    <w:semiHidden/>
    <w:rsid w:val="003072A0"/>
    <w:pPr>
      <w:spacing w:before="280" w:after="280"/>
    </w:pPr>
  </w:style>
  <w:style w:type="paragraph" w:styleId="ac">
    <w:name w:val="Normal (Web)"/>
    <w:basedOn w:val="a"/>
    <w:rsid w:val="003072A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3072A0"/>
    <w:pPr>
      <w:spacing w:before="280" w:after="280"/>
    </w:pPr>
  </w:style>
  <w:style w:type="paragraph" w:customStyle="1" w:styleId="report">
    <w:name w:val="report"/>
    <w:basedOn w:val="a"/>
    <w:uiPriority w:val="99"/>
    <w:rsid w:val="003072A0"/>
    <w:pPr>
      <w:spacing w:before="280" w:after="280"/>
    </w:pPr>
  </w:style>
  <w:style w:type="paragraph" w:styleId="ad">
    <w:name w:val="Subtitle"/>
    <w:basedOn w:val="a"/>
    <w:next w:val="a0"/>
    <w:link w:val="ae"/>
    <w:uiPriority w:val="99"/>
    <w:qFormat/>
    <w:rsid w:val="003072A0"/>
    <w:pPr>
      <w:spacing w:before="280" w:after="280"/>
    </w:pPr>
  </w:style>
  <w:style w:type="character" w:customStyle="1" w:styleId="ae">
    <w:name w:val="Подзаголовок Знак"/>
    <w:basedOn w:val="a1"/>
    <w:link w:val="ad"/>
    <w:uiPriority w:val="99"/>
    <w:locked/>
    <w:rsid w:val="0089536F"/>
    <w:rPr>
      <w:rFonts w:ascii="Cambria" w:hAnsi="Cambria" w:cs="Cambria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3072A0"/>
    <w:pPr>
      <w:spacing w:before="280" w:after="280"/>
    </w:pPr>
  </w:style>
  <w:style w:type="paragraph" w:styleId="z-">
    <w:name w:val="HTML Bottom of Form"/>
    <w:basedOn w:val="a"/>
    <w:next w:val="a"/>
    <w:link w:val="z-0"/>
    <w:hidden/>
    <w:uiPriority w:val="99"/>
    <w:rsid w:val="003072A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uiPriority w:val="99"/>
    <w:semiHidden/>
    <w:locked/>
    <w:rsid w:val="0089536F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3072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9536F"/>
    <w:rPr>
      <w:sz w:val="2"/>
      <w:szCs w:val="2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3072A0"/>
    <w:pPr>
      <w:ind w:left="240" w:hanging="240"/>
    </w:pPr>
  </w:style>
  <w:style w:type="paragraph" w:styleId="af2">
    <w:name w:val="index heading"/>
    <w:basedOn w:val="a"/>
    <w:next w:val="15"/>
    <w:uiPriority w:val="99"/>
    <w:semiHidden/>
    <w:rsid w:val="003072A0"/>
  </w:style>
  <w:style w:type="paragraph" w:customStyle="1" w:styleId="ConsPlusNormal">
    <w:name w:val="ConsPlusNormal"/>
    <w:rsid w:val="003072A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rsid w:val="003072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sid w:val="0089536F"/>
    <w:rPr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3072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locked/>
    <w:rsid w:val="0089536F"/>
    <w:rPr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3072A0"/>
    <w:pPr>
      <w:suppressLineNumbers/>
    </w:pPr>
  </w:style>
  <w:style w:type="paragraph" w:customStyle="1" w:styleId="af8">
    <w:name w:val="Заголовок таблицы"/>
    <w:basedOn w:val="af7"/>
    <w:uiPriority w:val="99"/>
    <w:rsid w:val="003072A0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3072A0"/>
  </w:style>
  <w:style w:type="paragraph" w:customStyle="1" w:styleId="OTCHET00">
    <w:name w:val="OTCHET_00"/>
    <w:basedOn w:val="a"/>
    <w:uiPriority w:val="99"/>
    <w:rsid w:val="00546E7E"/>
    <w:pPr>
      <w:tabs>
        <w:tab w:val="left" w:pos="709"/>
        <w:tab w:val="left" w:pos="1665"/>
        <w:tab w:val="left" w:pos="3402"/>
      </w:tabs>
      <w:spacing w:line="360" w:lineRule="auto"/>
      <w:jc w:val="both"/>
    </w:pPr>
    <w:rPr>
      <w:rFonts w:ascii="NTTimes/Cyrillic" w:hAnsi="NTTimes/Cyrillic" w:cs="NTTimes/Cyrillic"/>
      <w:lang w:eastAsia="zh-CN"/>
    </w:rPr>
  </w:style>
  <w:style w:type="paragraph" w:customStyle="1" w:styleId="Main">
    <w:name w:val="Main"/>
    <w:uiPriority w:val="99"/>
    <w:rsid w:val="00D828F5"/>
    <w:pPr>
      <w:widowControl w:val="0"/>
      <w:suppressAutoHyphens/>
      <w:spacing w:line="360" w:lineRule="auto"/>
      <w:ind w:firstLine="709"/>
      <w:jc w:val="both"/>
    </w:pPr>
    <w:rPr>
      <w:sz w:val="24"/>
      <w:szCs w:val="24"/>
      <w:lang w:eastAsia="zh-CN"/>
    </w:rPr>
  </w:style>
  <w:style w:type="paragraph" w:styleId="afa">
    <w:name w:val="No Spacing"/>
    <w:basedOn w:val="a"/>
    <w:uiPriority w:val="99"/>
    <w:qFormat/>
    <w:rsid w:val="00700CB1"/>
    <w:pPr>
      <w:suppressAutoHyphens w:val="0"/>
    </w:pPr>
    <w:rPr>
      <w:rFonts w:ascii="Calibri" w:hAnsi="Calibri" w:cs="Calibri"/>
      <w:i/>
      <w:iCs/>
      <w:sz w:val="20"/>
      <w:szCs w:val="20"/>
      <w:lang w:val="en-US" w:eastAsia="en-US"/>
    </w:rPr>
  </w:style>
  <w:style w:type="table" w:styleId="afb">
    <w:name w:val="Table Grid"/>
    <w:basedOn w:val="a2"/>
    <w:uiPriority w:val="99"/>
    <w:locked/>
    <w:rsid w:val="00C17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uiPriority w:val="99"/>
    <w:qFormat/>
    <w:locked/>
    <w:rsid w:val="00C17439"/>
    <w:pPr>
      <w:widowControl w:val="0"/>
      <w:suppressAutoHyphens w:val="0"/>
      <w:adjustRightInd w:val="0"/>
      <w:spacing w:line="360" w:lineRule="atLeast"/>
      <w:ind w:left="4820"/>
      <w:jc w:val="center"/>
      <w:textAlignment w:val="baseline"/>
    </w:pPr>
    <w:rPr>
      <w:sz w:val="26"/>
      <w:szCs w:val="26"/>
      <w:lang w:eastAsia="ru-RU"/>
    </w:rPr>
  </w:style>
  <w:style w:type="character" w:customStyle="1" w:styleId="afd">
    <w:name w:val="Название Знак"/>
    <w:basedOn w:val="a1"/>
    <w:link w:val="afc"/>
    <w:uiPriority w:val="99"/>
    <w:locked/>
    <w:rsid w:val="004B5CB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afe">
    <w:name w:val="Знак Знак Знак Знак Знак Знак Знак"/>
    <w:basedOn w:val="a"/>
    <w:uiPriority w:val="99"/>
    <w:rsid w:val="00C17439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6">
    <w:name w:val="Знак Знак Знак Знак Знак Знак Знак1"/>
    <w:basedOn w:val="a"/>
    <w:uiPriority w:val="99"/>
    <w:rsid w:val="00C17439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">
    <w:name w:val="Strong"/>
    <w:basedOn w:val="a1"/>
    <w:uiPriority w:val="99"/>
    <w:qFormat/>
    <w:locked/>
    <w:rsid w:val="00C17439"/>
    <w:rPr>
      <w:b/>
      <w:bCs/>
    </w:rPr>
  </w:style>
  <w:style w:type="paragraph" w:customStyle="1" w:styleId="24">
    <w:name w:val="Знак Знак Знак Знак Знак Знак Знак2"/>
    <w:basedOn w:val="a"/>
    <w:uiPriority w:val="99"/>
    <w:rsid w:val="00F72571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9">
    <w:name w:val="Основной текст (2) + 9"/>
    <w:aliases w:val="5 pt4"/>
    <w:basedOn w:val="a1"/>
    <w:uiPriority w:val="99"/>
    <w:rsid w:val="00F72571"/>
    <w:rPr>
      <w:rFonts w:ascii="Arial" w:hAnsi="Arial" w:cs="Arial"/>
      <w:sz w:val="19"/>
      <w:szCs w:val="19"/>
    </w:rPr>
  </w:style>
  <w:style w:type="character" w:customStyle="1" w:styleId="293">
    <w:name w:val="Основной текст (2) + 93"/>
    <w:aliases w:val="5 pt3,Полужирный3,Курсив2"/>
    <w:basedOn w:val="a1"/>
    <w:uiPriority w:val="99"/>
    <w:rsid w:val="00F72571"/>
    <w:rPr>
      <w:rFonts w:ascii="Arial" w:hAnsi="Arial" w:cs="Arial"/>
      <w:b/>
      <w:bCs/>
      <w:i/>
      <w:iCs/>
      <w:sz w:val="19"/>
      <w:szCs w:val="19"/>
    </w:rPr>
  </w:style>
  <w:style w:type="character" w:customStyle="1" w:styleId="292">
    <w:name w:val="Основной текст (2) + 92"/>
    <w:aliases w:val="5 pt2"/>
    <w:basedOn w:val="a1"/>
    <w:uiPriority w:val="99"/>
    <w:rsid w:val="00583CC3"/>
    <w:rPr>
      <w:rFonts w:ascii="Arial" w:hAnsi="Arial" w:cs="Arial"/>
      <w:sz w:val="19"/>
      <w:szCs w:val="19"/>
    </w:rPr>
  </w:style>
  <w:style w:type="character" w:customStyle="1" w:styleId="291">
    <w:name w:val="Основной текст (2) + 91"/>
    <w:aliases w:val="5 pt1,Полужирный2,Курсив1"/>
    <w:basedOn w:val="a1"/>
    <w:uiPriority w:val="99"/>
    <w:rsid w:val="00583CC3"/>
    <w:rPr>
      <w:rFonts w:ascii="Arial" w:hAnsi="Arial" w:cs="Arial"/>
      <w:b/>
      <w:bCs/>
      <w:i/>
      <w:iCs/>
      <w:sz w:val="19"/>
      <w:szCs w:val="19"/>
    </w:rPr>
  </w:style>
  <w:style w:type="character" w:customStyle="1" w:styleId="7">
    <w:name w:val="Основной текст (7)_"/>
    <w:basedOn w:val="a1"/>
    <w:link w:val="70"/>
    <w:uiPriority w:val="99"/>
    <w:locked/>
    <w:rsid w:val="004C7516"/>
    <w:rPr>
      <w:rFonts w:ascii="Arial" w:hAnsi="Arial" w:cs="Arial"/>
      <w:b/>
      <w:bCs/>
      <w:i/>
      <w:iCs/>
    </w:rPr>
  </w:style>
  <w:style w:type="character" w:customStyle="1" w:styleId="25">
    <w:name w:val="Основной текст (2)_"/>
    <w:basedOn w:val="a1"/>
    <w:link w:val="212"/>
    <w:uiPriority w:val="99"/>
    <w:locked/>
    <w:rsid w:val="004C7516"/>
    <w:rPr>
      <w:rFonts w:ascii="Arial" w:hAnsi="Arial" w:cs="Arial"/>
    </w:rPr>
  </w:style>
  <w:style w:type="paragraph" w:customStyle="1" w:styleId="70">
    <w:name w:val="Основной текст (7)"/>
    <w:basedOn w:val="a"/>
    <w:link w:val="7"/>
    <w:uiPriority w:val="99"/>
    <w:rsid w:val="004C7516"/>
    <w:pPr>
      <w:widowControl w:val="0"/>
      <w:shd w:val="clear" w:color="auto" w:fill="FFFFFF"/>
      <w:suppressAutoHyphens w:val="0"/>
      <w:spacing w:before="540" w:line="302" w:lineRule="exact"/>
      <w:ind w:hanging="360"/>
      <w:jc w:val="both"/>
    </w:pPr>
    <w:rPr>
      <w:rFonts w:ascii="Arial" w:hAnsi="Arial" w:cs="Arial"/>
      <w:b/>
      <w:bCs/>
      <w:i/>
      <w:iCs/>
      <w:noProof/>
      <w:sz w:val="20"/>
      <w:szCs w:val="20"/>
      <w:lang w:eastAsia="ru-RU"/>
    </w:rPr>
  </w:style>
  <w:style w:type="paragraph" w:customStyle="1" w:styleId="212">
    <w:name w:val="Основной текст (2)1"/>
    <w:basedOn w:val="a"/>
    <w:link w:val="25"/>
    <w:uiPriority w:val="99"/>
    <w:rsid w:val="004C7516"/>
    <w:pPr>
      <w:widowControl w:val="0"/>
      <w:shd w:val="clear" w:color="auto" w:fill="FFFFFF"/>
      <w:suppressAutoHyphens w:val="0"/>
      <w:spacing w:line="302" w:lineRule="exact"/>
      <w:ind w:hanging="380"/>
      <w:jc w:val="both"/>
    </w:pPr>
    <w:rPr>
      <w:rFonts w:ascii="Arial" w:hAnsi="Arial" w:cs="Arial"/>
      <w:noProof/>
      <w:sz w:val="20"/>
      <w:szCs w:val="20"/>
      <w:lang w:eastAsia="ru-RU"/>
    </w:rPr>
  </w:style>
  <w:style w:type="character" w:customStyle="1" w:styleId="26">
    <w:name w:val="Основной текст (2) + Полужирный"/>
    <w:aliases w:val="Курсив"/>
    <w:basedOn w:val="25"/>
    <w:uiPriority w:val="99"/>
    <w:rsid w:val="004C7516"/>
    <w:rPr>
      <w:rFonts w:ascii="Arial" w:hAnsi="Arial" w:cs="Arial"/>
      <w:b/>
      <w:bCs/>
      <w:i/>
      <w:iCs/>
    </w:rPr>
  </w:style>
  <w:style w:type="paragraph" w:styleId="aff0">
    <w:name w:val="List Paragraph"/>
    <w:basedOn w:val="a"/>
    <w:uiPriority w:val="34"/>
    <w:qFormat/>
    <w:rsid w:val="006F2269"/>
    <w:pPr>
      <w:ind w:left="720"/>
      <w:contextualSpacing/>
    </w:pPr>
  </w:style>
  <w:style w:type="character" w:customStyle="1" w:styleId="WW8Num34z0">
    <w:name w:val="WW8Num34z0"/>
    <w:rsid w:val="00BC3A5F"/>
    <w:rPr>
      <w:rFonts w:ascii="Wingdings" w:hAnsi="Wingdings"/>
    </w:rPr>
  </w:style>
  <w:style w:type="character" w:customStyle="1" w:styleId="FontStyle156">
    <w:name w:val="Font Style156"/>
    <w:basedOn w:val="a1"/>
    <w:rsid w:val="00E64939"/>
    <w:rPr>
      <w:rFonts w:ascii="Times New Roman" w:hAnsi="Times New Roman" w:cs="Times New Roman"/>
      <w:sz w:val="24"/>
      <w:szCs w:val="24"/>
    </w:rPr>
  </w:style>
  <w:style w:type="paragraph" w:customStyle="1" w:styleId="17">
    <w:name w:val="Обычный1"/>
    <w:rsid w:val="00E64939"/>
    <w:pPr>
      <w:suppressAutoHyphens/>
      <w:overflowPunct w:val="0"/>
      <w:autoSpaceDE w:val="0"/>
      <w:textAlignment w:val="baseline"/>
    </w:pPr>
    <w:rPr>
      <w:rFonts w:ascii="MS Sans Serif" w:eastAsia="Arial" w:hAnsi="MS Sans Serif"/>
      <w:sz w:val="20"/>
      <w:szCs w:val="20"/>
      <w:lang w:val="en-US" w:eastAsia="ar-SA"/>
    </w:rPr>
  </w:style>
  <w:style w:type="paragraph" w:customStyle="1" w:styleId="310">
    <w:name w:val="Основной текст с отступом 31"/>
    <w:basedOn w:val="a"/>
    <w:rsid w:val="00E64939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Style9">
    <w:name w:val="Style9"/>
    <w:basedOn w:val="a"/>
    <w:rsid w:val="00E64939"/>
    <w:pPr>
      <w:widowControl w:val="0"/>
      <w:suppressAutoHyphens w:val="0"/>
      <w:autoSpaceDE w:val="0"/>
      <w:spacing w:line="448" w:lineRule="exact"/>
      <w:ind w:firstLine="533"/>
      <w:jc w:val="both"/>
    </w:pPr>
    <w:rPr>
      <w:rFonts w:ascii="Arial" w:hAnsi="Arial" w:cs="Arial"/>
    </w:rPr>
  </w:style>
  <w:style w:type="paragraph" w:customStyle="1" w:styleId="18">
    <w:name w:val="Обычный1"/>
    <w:rsid w:val="00E64939"/>
    <w:pPr>
      <w:suppressAutoHyphens/>
      <w:overflowPunct w:val="0"/>
      <w:autoSpaceDE w:val="0"/>
      <w:textAlignment w:val="baseline"/>
    </w:pPr>
    <w:rPr>
      <w:rFonts w:ascii="MS Sans Serif" w:eastAsia="Arial" w:hAnsi="MS Sans Serif"/>
      <w:sz w:val="20"/>
      <w:szCs w:val="20"/>
      <w:lang w:val="en-US"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2C68E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2C68E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3072A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3072A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3072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7439"/>
    <w:pPr>
      <w:keepNext/>
      <w:suppressAutoHyphens w:val="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72A0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072A0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536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9536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89536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B5CB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9536F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89536F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3072A0"/>
  </w:style>
  <w:style w:type="character" w:customStyle="1" w:styleId="WW8Num1z1">
    <w:name w:val="WW8Num1z1"/>
    <w:uiPriority w:val="99"/>
    <w:rsid w:val="003072A0"/>
  </w:style>
  <w:style w:type="character" w:customStyle="1" w:styleId="WW8Num1z2">
    <w:name w:val="WW8Num1z2"/>
    <w:uiPriority w:val="99"/>
    <w:rsid w:val="003072A0"/>
  </w:style>
  <w:style w:type="character" w:customStyle="1" w:styleId="WW8Num1z3">
    <w:name w:val="WW8Num1z3"/>
    <w:uiPriority w:val="99"/>
    <w:rsid w:val="003072A0"/>
  </w:style>
  <w:style w:type="character" w:customStyle="1" w:styleId="WW8Num1z4">
    <w:name w:val="WW8Num1z4"/>
    <w:uiPriority w:val="99"/>
    <w:rsid w:val="003072A0"/>
  </w:style>
  <w:style w:type="character" w:customStyle="1" w:styleId="WW8Num1z5">
    <w:name w:val="WW8Num1z5"/>
    <w:uiPriority w:val="99"/>
    <w:rsid w:val="003072A0"/>
  </w:style>
  <w:style w:type="character" w:customStyle="1" w:styleId="WW8Num1z6">
    <w:name w:val="WW8Num1z6"/>
    <w:uiPriority w:val="99"/>
    <w:rsid w:val="003072A0"/>
  </w:style>
  <w:style w:type="character" w:customStyle="1" w:styleId="WW8Num1z7">
    <w:name w:val="WW8Num1z7"/>
    <w:uiPriority w:val="99"/>
    <w:rsid w:val="003072A0"/>
  </w:style>
  <w:style w:type="character" w:customStyle="1" w:styleId="WW8Num1z8">
    <w:name w:val="WW8Num1z8"/>
    <w:uiPriority w:val="99"/>
    <w:rsid w:val="003072A0"/>
  </w:style>
  <w:style w:type="character" w:customStyle="1" w:styleId="WW8Num2z0">
    <w:name w:val="WW8Num2z0"/>
    <w:uiPriority w:val="99"/>
    <w:rsid w:val="003072A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3072A0"/>
    <w:rPr>
      <w:sz w:val="24"/>
      <w:szCs w:val="24"/>
    </w:rPr>
  </w:style>
  <w:style w:type="character" w:customStyle="1" w:styleId="WW8Num4z0">
    <w:name w:val="WW8Num4z0"/>
    <w:uiPriority w:val="99"/>
    <w:rsid w:val="003072A0"/>
  </w:style>
  <w:style w:type="character" w:customStyle="1" w:styleId="WW8Num5z0">
    <w:name w:val="WW8Num5z0"/>
    <w:uiPriority w:val="99"/>
    <w:rsid w:val="003072A0"/>
  </w:style>
  <w:style w:type="character" w:customStyle="1" w:styleId="WW8Num6z0">
    <w:name w:val="WW8Num6z0"/>
    <w:uiPriority w:val="99"/>
    <w:rsid w:val="003072A0"/>
    <w:rPr>
      <w:sz w:val="28"/>
      <w:szCs w:val="28"/>
    </w:rPr>
  </w:style>
  <w:style w:type="character" w:customStyle="1" w:styleId="WW8Num7z0">
    <w:name w:val="WW8Num7z0"/>
    <w:uiPriority w:val="99"/>
    <w:rsid w:val="003072A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3072A0"/>
  </w:style>
  <w:style w:type="character" w:customStyle="1" w:styleId="WW8Num8z1">
    <w:name w:val="WW8Num8z1"/>
    <w:uiPriority w:val="99"/>
    <w:rsid w:val="003072A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3072A0"/>
  </w:style>
  <w:style w:type="character" w:customStyle="1" w:styleId="WW8Num8z3">
    <w:name w:val="WW8Num8z3"/>
    <w:uiPriority w:val="99"/>
    <w:rsid w:val="003072A0"/>
  </w:style>
  <w:style w:type="character" w:customStyle="1" w:styleId="WW8Num8z4">
    <w:name w:val="WW8Num8z4"/>
    <w:uiPriority w:val="99"/>
    <w:rsid w:val="003072A0"/>
  </w:style>
  <w:style w:type="character" w:customStyle="1" w:styleId="WW8Num8z5">
    <w:name w:val="WW8Num8z5"/>
    <w:uiPriority w:val="99"/>
    <w:rsid w:val="003072A0"/>
  </w:style>
  <w:style w:type="character" w:customStyle="1" w:styleId="WW8Num8z6">
    <w:name w:val="WW8Num8z6"/>
    <w:uiPriority w:val="99"/>
    <w:rsid w:val="003072A0"/>
  </w:style>
  <w:style w:type="character" w:customStyle="1" w:styleId="WW8Num8z7">
    <w:name w:val="WW8Num8z7"/>
    <w:uiPriority w:val="99"/>
    <w:rsid w:val="003072A0"/>
  </w:style>
  <w:style w:type="character" w:customStyle="1" w:styleId="WW8Num8z8">
    <w:name w:val="WW8Num8z8"/>
    <w:uiPriority w:val="99"/>
    <w:rsid w:val="003072A0"/>
  </w:style>
  <w:style w:type="character" w:customStyle="1" w:styleId="WW8Num9z0">
    <w:name w:val="WW8Num9z0"/>
    <w:uiPriority w:val="99"/>
    <w:rsid w:val="003072A0"/>
  </w:style>
  <w:style w:type="character" w:customStyle="1" w:styleId="WW8Num9z1">
    <w:name w:val="WW8Num9z1"/>
    <w:uiPriority w:val="99"/>
    <w:rsid w:val="003072A0"/>
  </w:style>
  <w:style w:type="character" w:customStyle="1" w:styleId="WW8Num9z2">
    <w:name w:val="WW8Num9z2"/>
    <w:uiPriority w:val="99"/>
    <w:rsid w:val="003072A0"/>
  </w:style>
  <w:style w:type="character" w:customStyle="1" w:styleId="WW8Num9z3">
    <w:name w:val="WW8Num9z3"/>
    <w:uiPriority w:val="99"/>
    <w:rsid w:val="003072A0"/>
  </w:style>
  <w:style w:type="character" w:customStyle="1" w:styleId="WW8Num9z4">
    <w:name w:val="WW8Num9z4"/>
    <w:uiPriority w:val="99"/>
    <w:rsid w:val="003072A0"/>
  </w:style>
  <w:style w:type="character" w:customStyle="1" w:styleId="WW8Num9z5">
    <w:name w:val="WW8Num9z5"/>
    <w:uiPriority w:val="99"/>
    <w:rsid w:val="003072A0"/>
  </w:style>
  <w:style w:type="character" w:customStyle="1" w:styleId="WW8Num9z6">
    <w:name w:val="WW8Num9z6"/>
    <w:uiPriority w:val="99"/>
    <w:rsid w:val="003072A0"/>
  </w:style>
  <w:style w:type="character" w:customStyle="1" w:styleId="WW8Num9z7">
    <w:name w:val="WW8Num9z7"/>
    <w:uiPriority w:val="99"/>
    <w:rsid w:val="003072A0"/>
  </w:style>
  <w:style w:type="character" w:customStyle="1" w:styleId="WW8Num9z8">
    <w:name w:val="WW8Num9z8"/>
    <w:uiPriority w:val="99"/>
    <w:rsid w:val="003072A0"/>
  </w:style>
  <w:style w:type="character" w:customStyle="1" w:styleId="21">
    <w:name w:val="Основной шрифт абзаца2"/>
    <w:uiPriority w:val="99"/>
    <w:rsid w:val="003072A0"/>
  </w:style>
  <w:style w:type="character" w:customStyle="1" w:styleId="WW8Num3z1">
    <w:name w:val="WW8Num3z1"/>
    <w:uiPriority w:val="99"/>
    <w:rsid w:val="003072A0"/>
  </w:style>
  <w:style w:type="character" w:customStyle="1" w:styleId="WW8Num3z2">
    <w:name w:val="WW8Num3z2"/>
    <w:uiPriority w:val="99"/>
    <w:rsid w:val="003072A0"/>
  </w:style>
  <w:style w:type="character" w:customStyle="1" w:styleId="WW8Num3z3">
    <w:name w:val="WW8Num3z3"/>
    <w:uiPriority w:val="99"/>
    <w:rsid w:val="003072A0"/>
  </w:style>
  <w:style w:type="character" w:customStyle="1" w:styleId="WW8Num3z4">
    <w:name w:val="WW8Num3z4"/>
    <w:uiPriority w:val="99"/>
    <w:rsid w:val="003072A0"/>
  </w:style>
  <w:style w:type="character" w:customStyle="1" w:styleId="WW8Num3z5">
    <w:name w:val="WW8Num3z5"/>
    <w:uiPriority w:val="99"/>
    <w:rsid w:val="003072A0"/>
  </w:style>
  <w:style w:type="character" w:customStyle="1" w:styleId="WW8Num3z6">
    <w:name w:val="WW8Num3z6"/>
    <w:uiPriority w:val="99"/>
    <w:rsid w:val="003072A0"/>
  </w:style>
  <w:style w:type="character" w:customStyle="1" w:styleId="WW8Num3z7">
    <w:name w:val="WW8Num3z7"/>
    <w:uiPriority w:val="99"/>
    <w:rsid w:val="003072A0"/>
  </w:style>
  <w:style w:type="character" w:customStyle="1" w:styleId="WW8Num3z8">
    <w:name w:val="WW8Num3z8"/>
    <w:uiPriority w:val="99"/>
    <w:rsid w:val="003072A0"/>
  </w:style>
  <w:style w:type="character" w:customStyle="1" w:styleId="WW8Num4z1">
    <w:name w:val="WW8Num4z1"/>
    <w:uiPriority w:val="99"/>
    <w:rsid w:val="003072A0"/>
  </w:style>
  <w:style w:type="character" w:customStyle="1" w:styleId="WW8Num4z2">
    <w:name w:val="WW8Num4z2"/>
    <w:uiPriority w:val="99"/>
    <w:rsid w:val="003072A0"/>
  </w:style>
  <w:style w:type="character" w:customStyle="1" w:styleId="WW8Num4z3">
    <w:name w:val="WW8Num4z3"/>
    <w:uiPriority w:val="99"/>
    <w:rsid w:val="003072A0"/>
  </w:style>
  <w:style w:type="character" w:customStyle="1" w:styleId="WW8Num4z4">
    <w:name w:val="WW8Num4z4"/>
    <w:uiPriority w:val="99"/>
    <w:rsid w:val="003072A0"/>
  </w:style>
  <w:style w:type="character" w:customStyle="1" w:styleId="WW8Num4z5">
    <w:name w:val="WW8Num4z5"/>
    <w:uiPriority w:val="99"/>
    <w:rsid w:val="003072A0"/>
  </w:style>
  <w:style w:type="character" w:customStyle="1" w:styleId="WW8Num4z6">
    <w:name w:val="WW8Num4z6"/>
    <w:uiPriority w:val="99"/>
    <w:rsid w:val="003072A0"/>
  </w:style>
  <w:style w:type="character" w:customStyle="1" w:styleId="WW8Num4z7">
    <w:name w:val="WW8Num4z7"/>
    <w:uiPriority w:val="99"/>
    <w:rsid w:val="003072A0"/>
  </w:style>
  <w:style w:type="character" w:customStyle="1" w:styleId="WW8Num4z8">
    <w:name w:val="WW8Num4z8"/>
    <w:uiPriority w:val="99"/>
    <w:rsid w:val="003072A0"/>
  </w:style>
  <w:style w:type="character" w:customStyle="1" w:styleId="WW8Num5z1">
    <w:name w:val="WW8Num5z1"/>
    <w:uiPriority w:val="99"/>
    <w:rsid w:val="003072A0"/>
  </w:style>
  <w:style w:type="character" w:customStyle="1" w:styleId="WW8Num5z2">
    <w:name w:val="WW8Num5z2"/>
    <w:uiPriority w:val="99"/>
    <w:rsid w:val="003072A0"/>
  </w:style>
  <w:style w:type="character" w:customStyle="1" w:styleId="WW8Num5z3">
    <w:name w:val="WW8Num5z3"/>
    <w:uiPriority w:val="99"/>
    <w:rsid w:val="003072A0"/>
  </w:style>
  <w:style w:type="character" w:customStyle="1" w:styleId="WW8Num5z4">
    <w:name w:val="WW8Num5z4"/>
    <w:uiPriority w:val="99"/>
    <w:rsid w:val="003072A0"/>
  </w:style>
  <w:style w:type="character" w:customStyle="1" w:styleId="WW8Num5z5">
    <w:name w:val="WW8Num5z5"/>
    <w:uiPriority w:val="99"/>
    <w:rsid w:val="003072A0"/>
  </w:style>
  <w:style w:type="character" w:customStyle="1" w:styleId="WW8Num5z6">
    <w:name w:val="WW8Num5z6"/>
    <w:uiPriority w:val="99"/>
    <w:rsid w:val="003072A0"/>
  </w:style>
  <w:style w:type="character" w:customStyle="1" w:styleId="WW8Num5z7">
    <w:name w:val="WW8Num5z7"/>
    <w:uiPriority w:val="99"/>
    <w:rsid w:val="003072A0"/>
  </w:style>
  <w:style w:type="character" w:customStyle="1" w:styleId="WW8Num5z8">
    <w:name w:val="WW8Num5z8"/>
    <w:uiPriority w:val="99"/>
    <w:rsid w:val="003072A0"/>
  </w:style>
  <w:style w:type="character" w:customStyle="1" w:styleId="WW8Num6z1">
    <w:name w:val="WW8Num6z1"/>
    <w:uiPriority w:val="99"/>
    <w:rsid w:val="003072A0"/>
  </w:style>
  <w:style w:type="character" w:customStyle="1" w:styleId="WW8Num6z2">
    <w:name w:val="WW8Num6z2"/>
    <w:uiPriority w:val="99"/>
    <w:rsid w:val="003072A0"/>
  </w:style>
  <w:style w:type="character" w:customStyle="1" w:styleId="WW8Num6z3">
    <w:name w:val="WW8Num6z3"/>
    <w:uiPriority w:val="99"/>
    <w:rsid w:val="003072A0"/>
  </w:style>
  <w:style w:type="character" w:customStyle="1" w:styleId="WW8Num6z4">
    <w:name w:val="WW8Num6z4"/>
    <w:uiPriority w:val="99"/>
    <w:rsid w:val="003072A0"/>
  </w:style>
  <w:style w:type="character" w:customStyle="1" w:styleId="WW8Num6z5">
    <w:name w:val="WW8Num6z5"/>
    <w:uiPriority w:val="99"/>
    <w:rsid w:val="003072A0"/>
  </w:style>
  <w:style w:type="character" w:customStyle="1" w:styleId="WW8Num6z6">
    <w:name w:val="WW8Num6z6"/>
    <w:uiPriority w:val="99"/>
    <w:rsid w:val="003072A0"/>
  </w:style>
  <w:style w:type="character" w:customStyle="1" w:styleId="WW8Num6z7">
    <w:name w:val="WW8Num6z7"/>
    <w:uiPriority w:val="99"/>
    <w:rsid w:val="003072A0"/>
  </w:style>
  <w:style w:type="character" w:customStyle="1" w:styleId="WW8Num6z8">
    <w:name w:val="WW8Num6z8"/>
    <w:uiPriority w:val="99"/>
    <w:rsid w:val="003072A0"/>
  </w:style>
  <w:style w:type="character" w:customStyle="1" w:styleId="11">
    <w:name w:val="Основной шрифт абзаца1"/>
    <w:uiPriority w:val="99"/>
    <w:rsid w:val="003072A0"/>
  </w:style>
  <w:style w:type="character" w:styleId="a4">
    <w:name w:val="Hyperlink"/>
    <w:basedOn w:val="11"/>
    <w:uiPriority w:val="99"/>
    <w:rsid w:val="003072A0"/>
    <w:rPr>
      <w:color w:val="0000FF"/>
      <w:u w:val="single"/>
    </w:rPr>
  </w:style>
  <w:style w:type="character" w:customStyle="1" w:styleId="a5">
    <w:name w:val="Маркеры списка"/>
    <w:uiPriority w:val="99"/>
    <w:rsid w:val="003072A0"/>
    <w:rPr>
      <w:rFonts w:ascii="OpenSymbol" w:eastAsia="OpenSymbol" w:hAnsi="OpenSymbol" w:cs="OpenSymbol"/>
    </w:rPr>
  </w:style>
  <w:style w:type="character" w:customStyle="1" w:styleId="a6">
    <w:name w:val="Символ нумерации"/>
    <w:uiPriority w:val="99"/>
    <w:rsid w:val="003072A0"/>
  </w:style>
  <w:style w:type="paragraph" w:customStyle="1" w:styleId="a7">
    <w:name w:val="Заголовок"/>
    <w:basedOn w:val="a"/>
    <w:next w:val="a0"/>
    <w:uiPriority w:val="99"/>
    <w:rsid w:val="003072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8"/>
    <w:uiPriority w:val="99"/>
    <w:rsid w:val="003072A0"/>
    <w:pPr>
      <w:spacing w:before="280" w:after="28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89536F"/>
    <w:rPr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3072A0"/>
  </w:style>
  <w:style w:type="paragraph" w:customStyle="1" w:styleId="22">
    <w:name w:val="Название2"/>
    <w:basedOn w:val="a"/>
    <w:uiPriority w:val="99"/>
    <w:rsid w:val="003072A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3072A0"/>
    <w:pPr>
      <w:suppressLineNumbers/>
    </w:pPr>
  </w:style>
  <w:style w:type="paragraph" w:customStyle="1" w:styleId="12">
    <w:name w:val="Название1"/>
    <w:basedOn w:val="a"/>
    <w:uiPriority w:val="99"/>
    <w:rsid w:val="003072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3072A0"/>
    <w:pPr>
      <w:suppressLineNumbers/>
    </w:pPr>
  </w:style>
  <w:style w:type="paragraph" w:styleId="aa">
    <w:name w:val="Body Text Indent"/>
    <w:basedOn w:val="a"/>
    <w:link w:val="ab"/>
    <w:uiPriority w:val="99"/>
    <w:rsid w:val="003072A0"/>
    <w:pPr>
      <w:spacing w:before="280" w:after="280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89536F"/>
    <w:rPr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072A0"/>
    <w:pPr>
      <w:spacing w:before="280" w:after="280"/>
    </w:pPr>
  </w:style>
  <w:style w:type="paragraph" w:styleId="14">
    <w:name w:val="toc 1"/>
    <w:basedOn w:val="a"/>
    <w:autoRedefine/>
    <w:uiPriority w:val="99"/>
    <w:semiHidden/>
    <w:rsid w:val="003072A0"/>
    <w:pPr>
      <w:spacing w:before="280" w:after="280"/>
    </w:pPr>
  </w:style>
  <w:style w:type="paragraph" w:styleId="31">
    <w:name w:val="toc 3"/>
    <w:basedOn w:val="a"/>
    <w:autoRedefine/>
    <w:uiPriority w:val="99"/>
    <w:semiHidden/>
    <w:rsid w:val="003072A0"/>
    <w:pPr>
      <w:spacing w:before="280" w:after="280"/>
    </w:pPr>
  </w:style>
  <w:style w:type="paragraph" w:styleId="ac">
    <w:name w:val="Normal (Web)"/>
    <w:basedOn w:val="a"/>
    <w:rsid w:val="003072A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3072A0"/>
    <w:pPr>
      <w:spacing w:before="280" w:after="280"/>
    </w:pPr>
  </w:style>
  <w:style w:type="paragraph" w:customStyle="1" w:styleId="report">
    <w:name w:val="report"/>
    <w:basedOn w:val="a"/>
    <w:uiPriority w:val="99"/>
    <w:rsid w:val="003072A0"/>
    <w:pPr>
      <w:spacing w:before="280" w:after="280"/>
    </w:pPr>
  </w:style>
  <w:style w:type="paragraph" w:styleId="ad">
    <w:name w:val="Subtitle"/>
    <w:basedOn w:val="a"/>
    <w:next w:val="a0"/>
    <w:link w:val="ae"/>
    <w:uiPriority w:val="99"/>
    <w:qFormat/>
    <w:rsid w:val="003072A0"/>
    <w:pPr>
      <w:spacing w:before="280" w:after="280"/>
    </w:pPr>
  </w:style>
  <w:style w:type="character" w:customStyle="1" w:styleId="ae">
    <w:name w:val="Подзаголовок Знак"/>
    <w:basedOn w:val="a1"/>
    <w:link w:val="ad"/>
    <w:uiPriority w:val="99"/>
    <w:locked/>
    <w:rsid w:val="0089536F"/>
    <w:rPr>
      <w:rFonts w:ascii="Cambria" w:hAnsi="Cambria" w:cs="Cambria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3072A0"/>
    <w:pPr>
      <w:spacing w:before="280" w:after="280"/>
    </w:pPr>
  </w:style>
  <w:style w:type="paragraph" w:styleId="z-">
    <w:name w:val="HTML Bottom of Form"/>
    <w:basedOn w:val="a"/>
    <w:next w:val="a"/>
    <w:link w:val="z-0"/>
    <w:hidden/>
    <w:uiPriority w:val="99"/>
    <w:rsid w:val="003072A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uiPriority w:val="99"/>
    <w:semiHidden/>
    <w:locked/>
    <w:rsid w:val="0089536F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3072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9536F"/>
    <w:rPr>
      <w:sz w:val="2"/>
      <w:szCs w:val="2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3072A0"/>
    <w:pPr>
      <w:ind w:left="240" w:hanging="240"/>
    </w:pPr>
  </w:style>
  <w:style w:type="paragraph" w:styleId="af2">
    <w:name w:val="index heading"/>
    <w:basedOn w:val="a"/>
    <w:next w:val="15"/>
    <w:uiPriority w:val="99"/>
    <w:semiHidden/>
    <w:rsid w:val="003072A0"/>
  </w:style>
  <w:style w:type="paragraph" w:customStyle="1" w:styleId="ConsPlusNormal">
    <w:name w:val="ConsPlusNormal"/>
    <w:rsid w:val="003072A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rsid w:val="003072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sid w:val="0089536F"/>
    <w:rPr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3072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locked/>
    <w:rsid w:val="0089536F"/>
    <w:rPr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3072A0"/>
    <w:pPr>
      <w:suppressLineNumbers/>
    </w:pPr>
  </w:style>
  <w:style w:type="paragraph" w:customStyle="1" w:styleId="af8">
    <w:name w:val="Заголовок таблицы"/>
    <w:basedOn w:val="af7"/>
    <w:uiPriority w:val="99"/>
    <w:rsid w:val="003072A0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3072A0"/>
  </w:style>
  <w:style w:type="paragraph" w:customStyle="1" w:styleId="OTCHET00">
    <w:name w:val="OTCHET_00"/>
    <w:basedOn w:val="a"/>
    <w:uiPriority w:val="99"/>
    <w:rsid w:val="00546E7E"/>
    <w:pPr>
      <w:tabs>
        <w:tab w:val="left" w:pos="709"/>
        <w:tab w:val="left" w:pos="1665"/>
        <w:tab w:val="left" w:pos="3402"/>
      </w:tabs>
      <w:spacing w:line="360" w:lineRule="auto"/>
      <w:jc w:val="both"/>
    </w:pPr>
    <w:rPr>
      <w:rFonts w:ascii="NTTimes/Cyrillic" w:hAnsi="NTTimes/Cyrillic" w:cs="NTTimes/Cyrillic"/>
      <w:lang w:eastAsia="zh-CN"/>
    </w:rPr>
  </w:style>
  <w:style w:type="paragraph" w:customStyle="1" w:styleId="Main">
    <w:name w:val="Main"/>
    <w:uiPriority w:val="99"/>
    <w:rsid w:val="00D828F5"/>
    <w:pPr>
      <w:widowControl w:val="0"/>
      <w:suppressAutoHyphens/>
      <w:spacing w:line="360" w:lineRule="auto"/>
      <w:ind w:firstLine="709"/>
      <w:jc w:val="both"/>
    </w:pPr>
    <w:rPr>
      <w:sz w:val="24"/>
      <w:szCs w:val="24"/>
      <w:lang w:eastAsia="zh-CN"/>
    </w:rPr>
  </w:style>
  <w:style w:type="paragraph" w:styleId="afa">
    <w:name w:val="No Spacing"/>
    <w:basedOn w:val="a"/>
    <w:uiPriority w:val="99"/>
    <w:qFormat/>
    <w:rsid w:val="00700CB1"/>
    <w:pPr>
      <w:suppressAutoHyphens w:val="0"/>
    </w:pPr>
    <w:rPr>
      <w:rFonts w:ascii="Calibri" w:hAnsi="Calibri" w:cs="Calibri"/>
      <w:i/>
      <w:iCs/>
      <w:sz w:val="20"/>
      <w:szCs w:val="20"/>
      <w:lang w:val="en-US" w:eastAsia="en-US"/>
    </w:rPr>
  </w:style>
  <w:style w:type="table" w:styleId="afb">
    <w:name w:val="Table Grid"/>
    <w:basedOn w:val="a2"/>
    <w:uiPriority w:val="99"/>
    <w:locked/>
    <w:rsid w:val="00C17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uiPriority w:val="99"/>
    <w:qFormat/>
    <w:locked/>
    <w:rsid w:val="00C17439"/>
    <w:pPr>
      <w:widowControl w:val="0"/>
      <w:suppressAutoHyphens w:val="0"/>
      <w:adjustRightInd w:val="0"/>
      <w:spacing w:line="360" w:lineRule="atLeast"/>
      <w:ind w:left="4820"/>
      <w:jc w:val="center"/>
      <w:textAlignment w:val="baseline"/>
    </w:pPr>
    <w:rPr>
      <w:sz w:val="26"/>
      <w:szCs w:val="26"/>
      <w:lang w:eastAsia="ru-RU"/>
    </w:rPr>
  </w:style>
  <w:style w:type="character" w:customStyle="1" w:styleId="afd">
    <w:name w:val="Название Знак"/>
    <w:basedOn w:val="a1"/>
    <w:link w:val="afc"/>
    <w:uiPriority w:val="99"/>
    <w:locked/>
    <w:rsid w:val="004B5CB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afe">
    <w:name w:val="Знак Знак Знак Знак Знак Знак Знак"/>
    <w:basedOn w:val="a"/>
    <w:uiPriority w:val="99"/>
    <w:rsid w:val="00C17439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6">
    <w:name w:val="Знак Знак Знак Знак Знак Знак Знак1"/>
    <w:basedOn w:val="a"/>
    <w:uiPriority w:val="99"/>
    <w:rsid w:val="00C17439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">
    <w:name w:val="Strong"/>
    <w:basedOn w:val="a1"/>
    <w:uiPriority w:val="99"/>
    <w:qFormat/>
    <w:locked/>
    <w:rsid w:val="00C17439"/>
    <w:rPr>
      <w:b/>
      <w:bCs/>
    </w:rPr>
  </w:style>
  <w:style w:type="paragraph" w:customStyle="1" w:styleId="24">
    <w:name w:val="Знак Знак Знак Знак Знак Знак Знак2"/>
    <w:basedOn w:val="a"/>
    <w:uiPriority w:val="99"/>
    <w:rsid w:val="00F72571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9">
    <w:name w:val="Основной текст (2) + 9"/>
    <w:aliases w:val="5 pt4"/>
    <w:basedOn w:val="a1"/>
    <w:uiPriority w:val="99"/>
    <w:rsid w:val="00F72571"/>
    <w:rPr>
      <w:rFonts w:ascii="Arial" w:hAnsi="Arial" w:cs="Arial"/>
      <w:sz w:val="19"/>
      <w:szCs w:val="19"/>
    </w:rPr>
  </w:style>
  <w:style w:type="character" w:customStyle="1" w:styleId="293">
    <w:name w:val="Основной текст (2) + 93"/>
    <w:aliases w:val="5 pt3,Полужирный3,Курсив2"/>
    <w:basedOn w:val="a1"/>
    <w:uiPriority w:val="99"/>
    <w:rsid w:val="00F72571"/>
    <w:rPr>
      <w:rFonts w:ascii="Arial" w:hAnsi="Arial" w:cs="Arial"/>
      <w:b/>
      <w:bCs/>
      <w:i/>
      <w:iCs/>
      <w:sz w:val="19"/>
      <w:szCs w:val="19"/>
    </w:rPr>
  </w:style>
  <w:style w:type="character" w:customStyle="1" w:styleId="292">
    <w:name w:val="Основной текст (2) + 92"/>
    <w:aliases w:val="5 pt2"/>
    <w:basedOn w:val="a1"/>
    <w:uiPriority w:val="99"/>
    <w:rsid w:val="00583CC3"/>
    <w:rPr>
      <w:rFonts w:ascii="Arial" w:hAnsi="Arial" w:cs="Arial"/>
      <w:sz w:val="19"/>
      <w:szCs w:val="19"/>
    </w:rPr>
  </w:style>
  <w:style w:type="character" w:customStyle="1" w:styleId="291">
    <w:name w:val="Основной текст (2) + 91"/>
    <w:aliases w:val="5 pt1,Полужирный2,Курсив1"/>
    <w:basedOn w:val="a1"/>
    <w:uiPriority w:val="99"/>
    <w:rsid w:val="00583CC3"/>
    <w:rPr>
      <w:rFonts w:ascii="Arial" w:hAnsi="Arial" w:cs="Arial"/>
      <w:b/>
      <w:bCs/>
      <w:i/>
      <w:iCs/>
      <w:sz w:val="19"/>
      <w:szCs w:val="19"/>
    </w:rPr>
  </w:style>
  <w:style w:type="character" w:customStyle="1" w:styleId="7">
    <w:name w:val="Основной текст (7)_"/>
    <w:basedOn w:val="a1"/>
    <w:link w:val="70"/>
    <w:uiPriority w:val="99"/>
    <w:locked/>
    <w:rsid w:val="004C7516"/>
    <w:rPr>
      <w:rFonts w:ascii="Arial" w:hAnsi="Arial" w:cs="Arial"/>
      <w:b/>
      <w:bCs/>
      <w:i/>
      <w:iCs/>
    </w:rPr>
  </w:style>
  <w:style w:type="character" w:customStyle="1" w:styleId="25">
    <w:name w:val="Основной текст (2)_"/>
    <w:basedOn w:val="a1"/>
    <w:link w:val="212"/>
    <w:uiPriority w:val="99"/>
    <w:locked/>
    <w:rsid w:val="004C7516"/>
    <w:rPr>
      <w:rFonts w:ascii="Arial" w:hAnsi="Arial" w:cs="Arial"/>
    </w:rPr>
  </w:style>
  <w:style w:type="paragraph" w:customStyle="1" w:styleId="70">
    <w:name w:val="Основной текст (7)"/>
    <w:basedOn w:val="a"/>
    <w:link w:val="7"/>
    <w:uiPriority w:val="99"/>
    <w:rsid w:val="004C7516"/>
    <w:pPr>
      <w:widowControl w:val="0"/>
      <w:shd w:val="clear" w:color="auto" w:fill="FFFFFF"/>
      <w:suppressAutoHyphens w:val="0"/>
      <w:spacing w:before="540" w:line="302" w:lineRule="exact"/>
      <w:ind w:hanging="360"/>
      <w:jc w:val="both"/>
    </w:pPr>
    <w:rPr>
      <w:rFonts w:ascii="Arial" w:hAnsi="Arial" w:cs="Arial"/>
      <w:b/>
      <w:bCs/>
      <w:i/>
      <w:iCs/>
      <w:noProof/>
      <w:sz w:val="20"/>
      <w:szCs w:val="20"/>
      <w:lang w:eastAsia="ru-RU"/>
    </w:rPr>
  </w:style>
  <w:style w:type="paragraph" w:customStyle="1" w:styleId="212">
    <w:name w:val="Основной текст (2)1"/>
    <w:basedOn w:val="a"/>
    <w:link w:val="25"/>
    <w:uiPriority w:val="99"/>
    <w:rsid w:val="004C7516"/>
    <w:pPr>
      <w:widowControl w:val="0"/>
      <w:shd w:val="clear" w:color="auto" w:fill="FFFFFF"/>
      <w:suppressAutoHyphens w:val="0"/>
      <w:spacing w:line="302" w:lineRule="exact"/>
      <w:ind w:hanging="380"/>
      <w:jc w:val="both"/>
    </w:pPr>
    <w:rPr>
      <w:rFonts w:ascii="Arial" w:hAnsi="Arial" w:cs="Arial"/>
      <w:noProof/>
      <w:sz w:val="20"/>
      <w:szCs w:val="20"/>
      <w:lang w:eastAsia="ru-RU"/>
    </w:rPr>
  </w:style>
  <w:style w:type="character" w:customStyle="1" w:styleId="26">
    <w:name w:val="Основной текст (2) + Полужирный"/>
    <w:aliases w:val="Курсив"/>
    <w:basedOn w:val="25"/>
    <w:uiPriority w:val="99"/>
    <w:rsid w:val="004C7516"/>
    <w:rPr>
      <w:rFonts w:ascii="Arial" w:hAnsi="Arial" w:cs="Arial"/>
      <w:b/>
      <w:bCs/>
      <w:i/>
      <w:iCs/>
    </w:rPr>
  </w:style>
  <w:style w:type="paragraph" w:styleId="aff0">
    <w:name w:val="List Paragraph"/>
    <w:basedOn w:val="a"/>
    <w:uiPriority w:val="34"/>
    <w:qFormat/>
    <w:rsid w:val="006F2269"/>
    <w:pPr>
      <w:ind w:left="720"/>
      <w:contextualSpacing/>
    </w:pPr>
  </w:style>
  <w:style w:type="character" w:customStyle="1" w:styleId="WW8Num34z0">
    <w:name w:val="WW8Num34z0"/>
    <w:rsid w:val="00BC3A5F"/>
    <w:rPr>
      <w:rFonts w:ascii="Wingdings" w:hAnsi="Wingdings"/>
    </w:rPr>
  </w:style>
  <w:style w:type="character" w:customStyle="1" w:styleId="FontStyle156">
    <w:name w:val="Font Style156"/>
    <w:basedOn w:val="a1"/>
    <w:rsid w:val="00E64939"/>
    <w:rPr>
      <w:rFonts w:ascii="Times New Roman" w:hAnsi="Times New Roman" w:cs="Times New Roman"/>
      <w:sz w:val="24"/>
      <w:szCs w:val="24"/>
    </w:rPr>
  </w:style>
  <w:style w:type="paragraph" w:customStyle="1" w:styleId="17">
    <w:name w:val="Обычный1"/>
    <w:rsid w:val="00E64939"/>
    <w:pPr>
      <w:suppressAutoHyphens/>
      <w:overflowPunct w:val="0"/>
      <w:autoSpaceDE w:val="0"/>
      <w:textAlignment w:val="baseline"/>
    </w:pPr>
    <w:rPr>
      <w:rFonts w:ascii="MS Sans Serif" w:eastAsia="Arial" w:hAnsi="MS Sans Serif"/>
      <w:sz w:val="20"/>
      <w:szCs w:val="20"/>
      <w:lang w:val="en-US" w:eastAsia="ar-SA"/>
    </w:rPr>
  </w:style>
  <w:style w:type="paragraph" w:customStyle="1" w:styleId="310">
    <w:name w:val="Основной текст с отступом 31"/>
    <w:basedOn w:val="a"/>
    <w:rsid w:val="00E64939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Style9">
    <w:name w:val="Style9"/>
    <w:basedOn w:val="a"/>
    <w:rsid w:val="00E64939"/>
    <w:pPr>
      <w:widowControl w:val="0"/>
      <w:suppressAutoHyphens w:val="0"/>
      <w:autoSpaceDE w:val="0"/>
      <w:spacing w:line="448" w:lineRule="exact"/>
      <w:ind w:firstLine="533"/>
      <w:jc w:val="both"/>
    </w:pPr>
    <w:rPr>
      <w:rFonts w:ascii="Arial" w:hAnsi="Arial" w:cs="Arial"/>
    </w:rPr>
  </w:style>
  <w:style w:type="paragraph" w:customStyle="1" w:styleId="18">
    <w:name w:val="Обычный1"/>
    <w:rsid w:val="00E64939"/>
    <w:pPr>
      <w:suppressAutoHyphens/>
      <w:overflowPunct w:val="0"/>
      <w:autoSpaceDE w:val="0"/>
      <w:textAlignment w:val="baseline"/>
    </w:pPr>
    <w:rPr>
      <w:rFonts w:ascii="MS Sans Serif" w:eastAsia="Arial" w:hAnsi="MS Sans Serif"/>
      <w:sz w:val="20"/>
      <w:szCs w:val="20"/>
      <w:lang w:val="en-US"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2C68E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2C68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289E-94E3-4DEC-88F5-1F3B2060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СОЦИАЛЬНО-ЭКОНОМИЧЕСКОГО РАЗВИТИЯ</vt:lpstr>
    </vt:vector>
  </TitlesOfParts>
  <Company>-</Company>
  <LinksUpToDate>false</LinksUpToDate>
  <CharactersWithSpaces>49594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СОЦИАЛЬНО-ЭКОНОМИЧЕСКОГО РАЗВИТИЯ</dc:title>
  <dc:creator>1</dc:creator>
  <cp:lastModifiedBy>Светлана</cp:lastModifiedBy>
  <cp:revision>3</cp:revision>
  <cp:lastPrinted>2017-09-27T13:35:00Z</cp:lastPrinted>
  <dcterms:created xsi:type="dcterms:W3CDTF">2017-10-26T05:44:00Z</dcterms:created>
  <dcterms:modified xsi:type="dcterms:W3CDTF">2017-10-26T05:45:00Z</dcterms:modified>
</cp:coreProperties>
</file>